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CACEFB" w14:textId="35FDBDF1" w:rsidR="005E0D90" w:rsidRPr="00213868" w:rsidRDefault="005E0D90" w:rsidP="00A8564B">
      <w:pPr>
        <w:pStyle w:val="OZNPROJEKTUwskazaniedatylubwersjiprojektu"/>
      </w:pPr>
      <w:bookmarkStart w:id="0" w:name="_GoBack"/>
      <w:bookmarkEnd w:id="0"/>
      <w:r w:rsidRPr="00213868">
        <w:t xml:space="preserve">Projekt </w:t>
      </w:r>
      <w:r w:rsidR="007A1B11">
        <w:t xml:space="preserve">z </w:t>
      </w:r>
      <w:r w:rsidR="00AB0466" w:rsidRPr="00213868">
        <w:t>dnia</w:t>
      </w:r>
      <w:r w:rsidR="00CE0ED6">
        <w:t xml:space="preserve"> </w:t>
      </w:r>
      <w:r w:rsidR="006208D8">
        <w:t>17 czerwca</w:t>
      </w:r>
      <w:r w:rsidR="001C66AE">
        <w:t xml:space="preserve"> </w:t>
      </w:r>
      <w:r w:rsidR="00AB0466" w:rsidRPr="00213868">
        <w:t>20</w:t>
      </w:r>
      <w:r w:rsidR="00ED3397">
        <w:t>20</w:t>
      </w:r>
      <w:r w:rsidRPr="00213868">
        <w:t xml:space="preserve"> r.</w:t>
      </w:r>
    </w:p>
    <w:p w14:paraId="1F55BA39" w14:textId="77777777" w:rsidR="002F7002" w:rsidRPr="00213868" w:rsidRDefault="002F7002" w:rsidP="002F7002">
      <w:pPr>
        <w:pStyle w:val="OZNRODZAKTUtznustawalubrozporzdzenieiorganwydajcy"/>
      </w:pPr>
      <w:r w:rsidRPr="00213868">
        <w:t>ROZPORZĄDZENIE</w:t>
      </w:r>
    </w:p>
    <w:p w14:paraId="36D5D787" w14:textId="4541E211" w:rsidR="002F7002" w:rsidRPr="00213868" w:rsidRDefault="002F7002" w:rsidP="002F7002">
      <w:pPr>
        <w:pStyle w:val="OZNRODZAKTUtznustawalubrozporzdzenieiorganwydajcy"/>
      </w:pPr>
      <w:r w:rsidRPr="00213868">
        <w:t>MINISTRA FINANSÓW</w:t>
      </w:r>
      <w:r w:rsidRPr="00213868">
        <w:rPr>
          <w:rStyle w:val="IGPindeksgrnyipogrubienie"/>
        </w:rPr>
        <w:footnoteReference w:id="1"/>
      </w:r>
      <w:r w:rsidRPr="00213868">
        <w:rPr>
          <w:rStyle w:val="IGPindeksgrnyipogrubienie"/>
        </w:rPr>
        <w:t>)</w:t>
      </w:r>
    </w:p>
    <w:p w14:paraId="44BA2012" w14:textId="7C644F3C" w:rsidR="002F7002" w:rsidRPr="00213868" w:rsidRDefault="002F7002" w:rsidP="002F7002">
      <w:pPr>
        <w:pStyle w:val="DATAAKTUdatauchwalenialubwydaniaaktu"/>
      </w:pPr>
      <w:r w:rsidRPr="00213868">
        <w:t xml:space="preserve">z dnia                     </w:t>
      </w:r>
      <w:r w:rsidR="003D6A3B">
        <w:t xml:space="preserve">                 </w:t>
      </w:r>
      <w:r w:rsidR="004B7926">
        <w:t xml:space="preserve">2020 </w:t>
      </w:r>
      <w:r w:rsidRPr="00213868">
        <w:t>r.</w:t>
      </w:r>
    </w:p>
    <w:p w14:paraId="336D3E10" w14:textId="77777777" w:rsidR="002F7002" w:rsidRPr="00213868" w:rsidRDefault="000810C5" w:rsidP="002F7002">
      <w:pPr>
        <w:pStyle w:val="TYTUAKTUprzedmiotregulacjiustawylubrozporzdzenia"/>
      </w:pPr>
      <w:r w:rsidRPr="00213868">
        <w:t>w sprawie</w:t>
      </w:r>
      <w:r w:rsidR="00E25681">
        <w:t xml:space="preserve"> </w:t>
      </w:r>
      <w:r w:rsidR="00F560B2">
        <w:t>przekazywania t</w:t>
      </w:r>
      <w:r w:rsidR="00E25681">
        <w:t xml:space="preserve">ytułu wykonawczego </w:t>
      </w:r>
      <w:r w:rsidR="00F560B2">
        <w:t>i innych dokumentów do organu egzekucyjnego</w:t>
      </w:r>
      <w:r w:rsidR="00E25681">
        <w:t xml:space="preserve"> </w:t>
      </w:r>
    </w:p>
    <w:p w14:paraId="00F2B865" w14:textId="5F5C5E15" w:rsidR="0027585D" w:rsidRDefault="00AB0466" w:rsidP="00A20C20">
      <w:pPr>
        <w:pStyle w:val="NIEARTTEKSTtekstnieartykuowanynppodstprawnarozplubpreambua"/>
      </w:pPr>
      <w:r w:rsidRPr="00213868">
        <w:t xml:space="preserve">Na podstawie art. </w:t>
      </w:r>
      <w:r w:rsidR="00E25681">
        <w:t xml:space="preserve">27 § </w:t>
      </w:r>
      <w:r w:rsidR="00D76308">
        <w:t>2</w:t>
      </w:r>
      <w:r w:rsidR="008F780B">
        <w:t>b</w:t>
      </w:r>
      <w:r w:rsidR="0027585D">
        <w:t xml:space="preserve"> </w:t>
      </w:r>
      <w:r w:rsidR="002F7002" w:rsidRPr="00A20C20">
        <w:t>ustawy</w:t>
      </w:r>
      <w:r w:rsidR="002F7002" w:rsidRPr="00213868">
        <w:t xml:space="preserve"> z dnia 17 czerwca 1966 r. o postępowaniu egzekucyjnym w administracji </w:t>
      </w:r>
      <w:r w:rsidR="005804AB" w:rsidRPr="00C31BCC">
        <w:t>(Dz. U. z 201</w:t>
      </w:r>
      <w:r w:rsidR="00121209">
        <w:t>9</w:t>
      </w:r>
      <w:r w:rsidR="005804AB" w:rsidRPr="00C31BCC">
        <w:t xml:space="preserve"> r. poz. </w:t>
      </w:r>
      <w:r w:rsidR="00E25681">
        <w:t>14</w:t>
      </w:r>
      <w:r w:rsidR="00121209">
        <w:t>38</w:t>
      </w:r>
      <w:r w:rsidR="00E25681">
        <w:t xml:space="preserve">, </w:t>
      </w:r>
      <w:r w:rsidR="003D6A3B">
        <w:t xml:space="preserve">z </w:t>
      </w:r>
      <w:proofErr w:type="spellStart"/>
      <w:r w:rsidR="003D6A3B">
        <w:t>późn</w:t>
      </w:r>
      <w:proofErr w:type="spellEnd"/>
      <w:r w:rsidR="003D6A3B">
        <w:t>. zm.</w:t>
      </w:r>
      <w:r w:rsidR="003D6A3B">
        <w:rPr>
          <w:rStyle w:val="Odwoanieprzypisudolnego"/>
        </w:rPr>
        <w:footnoteReference w:customMarkFollows="1" w:id="2"/>
        <w:t>2)</w:t>
      </w:r>
      <w:r w:rsidR="00E25681">
        <w:t>)</w:t>
      </w:r>
      <w:r w:rsidR="00565C53">
        <w:t xml:space="preserve"> </w:t>
      </w:r>
      <w:r w:rsidR="002F7002" w:rsidRPr="00213868">
        <w:t>zarządza się, co następuje:</w:t>
      </w:r>
    </w:p>
    <w:p w14:paraId="7A98A03A" w14:textId="77777777" w:rsidR="000E4320" w:rsidRDefault="00CD44CE" w:rsidP="000E4320">
      <w:pPr>
        <w:pStyle w:val="USTustnpkodeksu"/>
      </w:pPr>
      <w:r w:rsidRPr="00A20C20">
        <w:rPr>
          <w:rStyle w:val="Ppogrubienie"/>
        </w:rPr>
        <w:t>§ 1</w:t>
      </w:r>
      <w:r w:rsidR="002F7002" w:rsidRPr="00A20C20">
        <w:rPr>
          <w:rStyle w:val="Ppogrubienie"/>
        </w:rPr>
        <w:t>.</w:t>
      </w:r>
      <w:r w:rsidR="002F7002" w:rsidRPr="00213868">
        <w:t xml:space="preserve"> </w:t>
      </w:r>
      <w:r w:rsidR="003364D1" w:rsidRPr="00C8619C">
        <w:t>Rozporządzenie</w:t>
      </w:r>
      <w:r w:rsidR="00876E24" w:rsidRPr="00213868">
        <w:t xml:space="preserve"> </w:t>
      </w:r>
      <w:r w:rsidR="00876E24" w:rsidRPr="00A20C20">
        <w:t>określa</w:t>
      </w:r>
      <w:r w:rsidR="000E4320">
        <w:t>:</w:t>
      </w:r>
    </w:p>
    <w:p w14:paraId="4C47D159" w14:textId="77777777" w:rsidR="00EE0234" w:rsidRDefault="000E4320" w:rsidP="000E4320">
      <w:pPr>
        <w:pStyle w:val="PKTpunkt"/>
      </w:pPr>
      <w:r>
        <w:t>1)</w:t>
      </w:r>
      <w:r>
        <w:tab/>
      </w:r>
      <w:r w:rsidR="001B0902">
        <w:t>sposób nada</w:t>
      </w:r>
      <w:r w:rsidR="00EE0234">
        <w:t>nia wierzycielowi dostępu do systemu teleinformatycznego, o którym mowa w art. 26</w:t>
      </w:r>
      <w:r w:rsidR="009C4922">
        <w:t>aa</w:t>
      </w:r>
      <w:r w:rsidR="00EE0234">
        <w:t xml:space="preserve"> § 1 </w:t>
      </w:r>
      <w:r w:rsidR="00DB1464">
        <w:t xml:space="preserve">ustawy </w:t>
      </w:r>
      <w:r w:rsidR="00DB1464" w:rsidRPr="00213868">
        <w:t>z dnia 17 czerwca 1966 r. o postępowaniu egzekucyjnym w administracji</w:t>
      </w:r>
      <w:r w:rsidR="00DB1464">
        <w:t>, zwanej dalej „ustawą</w:t>
      </w:r>
      <w:r w:rsidR="00320E3E" w:rsidRPr="00320E3E">
        <w:t>”</w:t>
      </w:r>
      <w:r w:rsidR="00EE0234">
        <w:t xml:space="preserve">; </w:t>
      </w:r>
    </w:p>
    <w:p w14:paraId="7A372782" w14:textId="77777777" w:rsidR="00986953" w:rsidRDefault="003E5DE5" w:rsidP="000E4320">
      <w:pPr>
        <w:pStyle w:val="PKTpunkt"/>
      </w:pPr>
      <w:r>
        <w:t>2</w:t>
      </w:r>
      <w:r w:rsidR="00EE0234">
        <w:t>)</w:t>
      </w:r>
      <w:r w:rsidR="00EE0234">
        <w:tab/>
      </w:r>
      <w:r w:rsidR="00336E26">
        <w:t xml:space="preserve">sposób sporządzenia, w tym </w:t>
      </w:r>
      <w:r w:rsidR="00EE0234">
        <w:t>format danych</w:t>
      </w:r>
      <w:r w:rsidR="00986953">
        <w:t>:</w:t>
      </w:r>
    </w:p>
    <w:p w14:paraId="30F3A0CF" w14:textId="77777777" w:rsidR="00986953" w:rsidRDefault="00986953" w:rsidP="00986953">
      <w:pPr>
        <w:pStyle w:val="LITlitera"/>
      </w:pPr>
      <w:r>
        <w:t>a)</w:t>
      </w:r>
      <w:r>
        <w:tab/>
      </w:r>
      <w:r w:rsidR="00EE0234">
        <w:t>wniosku egzekucyjnego,</w:t>
      </w:r>
    </w:p>
    <w:p w14:paraId="0D6D0556" w14:textId="77777777" w:rsidR="00986953" w:rsidRDefault="00986953" w:rsidP="00986953">
      <w:pPr>
        <w:pStyle w:val="LITlitera"/>
      </w:pPr>
      <w:r>
        <w:t>b)</w:t>
      </w:r>
      <w:r>
        <w:tab/>
        <w:t>tytułu wykonawczego,</w:t>
      </w:r>
    </w:p>
    <w:p w14:paraId="2A726971" w14:textId="77777777" w:rsidR="00EE0234" w:rsidRDefault="00986953" w:rsidP="001B0902">
      <w:pPr>
        <w:pStyle w:val="LITlitera"/>
      </w:pPr>
      <w:r>
        <w:t>c)</w:t>
      </w:r>
      <w:r>
        <w:tab/>
      </w:r>
      <w:r w:rsidR="00EE0234">
        <w:t>informacji, o której mowa w art. 26 § 1e</w:t>
      </w:r>
      <w:r w:rsidR="00DB1464">
        <w:t xml:space="preserve"> ustawy</w:t>
      </w:r>
      <w:r w:rsidR="00EE0234">
        <w:t>,</w:t>
      </w:r>
      <w:r w:rsidR="00320E3E">
        <w:t xml:space="preserve"> </w:t>
      </w:r>
      <w:r w:rsidR="00320E3E" w:rsidRPr="00320E3E">
        <w:t>zwan</w:t>
      </w:r>
      <w:r w:rsidR="00320E3E">
        <w:t>ej</w:t>
      </w:r>
      <w:r w:rsidR="00320E3E" w:rsidRPr="00320E3E">
        <w:t xml:space="preserve"> dalej „</w:t>
      </w:r>
      <w:r w:rsidR="00320E3E">
        <w:t>informacją</w:t>
      </w:r>
      <w:r w:rsidR="001B0902">
        <w:t>”</w:t>
      </w:r>
      <w:r w:rsidR="00EE0234">
        <w:t>;</w:t>
      </w:r>
    </w:p>
    <w:p w14:paraId="0243EC8C" w14:textId="77777777" w:rsidR="00222173" w:rsidRDefault="00EE0234" w:rsidP="000E4320">
      <w:pPr>
        <w:pStyle w:val="PKTpunkt"/>
      </w:pPr>
      <w:r>
        <w:t>3)</w:t>
      </w:r>
      <w:r>
        <w:tab/>
        <w:t xml:space="preserve">szczegółowy sposób przekazywania </w:t>
      </w:r>
      <w:r w:rsidR="001B0902">
        <w:t xml:space="preserve">do organu egzekucyjnego wniosku egzekucyjnego, </w:t>
      </w:r>
      <w:r>
        <w:t>tytułu wykonawczego oraz informacji</w:t>
      </w:r>
      <w:r w:rsidR="003E5DE5">
        <w:t>;</w:t>
      </w:r>
      <w:r>
        <w:t xml:space="preserve"> </w:t>
      </w:r>
    </w:p>
    <w:p w14:paraId="02D657D5" w14:textId="29208BF6" w:rsidR="003E5DE5" w:rsidRDefault="00EE0234" w:rsidP="003E5DE5">
      <w:pPr>
        <w:pStyle w:val="PKTpunkt"/>
      </w:pPr>
      <w:r>
        <w:t>4)</w:t>
      </w:r>
      <w:r>
        <w:tab/>
      </w:r>
      <w:r w:rsidR="003E5DE5">
        <w:t xml:space="preserve">zakres danych zobowiązanego zawartych w tytule wykonawczym przekazanym przy wykorzystaniu systemu teleinformatycznego, o którym </w:t>
      </w:r>
      <w:r w:rsidR="00FF5875">
        <w:t xml:space="preserve">mowa w </w:t>
      </w:r>
      <w:r w:rsidR="003E5DE5">
        <w:t>art. 26</w:t>
      </w:r>
      <w:r w:rsidR="00F560B2">
        <w:t>aa</w:t>
      </w:r>
      <w:r w:rsidR="003E5DE5">
        <w:t xml:space="preserve"> § 1</w:t>
      </w:r>
      <w:r w:rsidR="00DB1464">
        <w:t xml:space="preserve"> ustawy</w:t>
      </w:r>
      <w:r w:rsidR="003E5DE5">
        <w:t xml:space="preserve">, </w:t>
      </w:r>
      <w:r w:rsidR="00DB1464">
        <w:t xml:space="preserve">zwanego dalej „systemem”, </w:t>
      </w:r>
      <w:r w:rsidR="003E5DE5">
        <w:t xml:space="preserve">weryfikowanych z danymi </w:t>
      </w:r>
      <w:r w:rsidR="00F560B2">
        <w:t xml:space="preserve">zawartymi </w:t>
      </w:r>
      <w:r w:rsidR="003E5DE5">
        <w:t>w rejestrach, o których mowa w art. 26 § 1g pkt 1</w:t>
      </w:r>
      <w:r w:rsidR="00DB1464">
        <w:t xml:space="preserve"> ustawy</w:t>
      </w:r>
      <w:r w:rsidR="003E5DE5">
        <w:t>;</w:t>
      </w:r>
    </w:p>
    <w:p w14:paraId="73F436DB" w14:textId="77777777" w:rsidR="009C4922" w:rsidRDefault="003E5DE5" w:rsidP="009C4922">
      <w:pPr>
        <w:pStyle w:val="PKTpunkt"/>
      </w:pPr>
      <w:r>
        <w:t>5)</w:t>
      </w:r>
      <w:r>
        <w:tab/>
      </w:r>
      <w:r w:rsidR="009C4922">
        <w:t>sposób nada</w:t>
      </w:r>
      <w:r w:rsidR="00DB1E17">
        <w:t>wa</w:t>
      </w:r>
      <w:r w:rsidR="009C4922">
        <w:t>nia klauzuli o skierowaniu tytułu wykonawczego do egzekucji administracyjnej;</w:t>
      </w:r>
    </w:p>
    <w:p w14:paraId="7AE97466" w14:textId="77777777" w:rsidR="00E5022D" w:rsidRDefault="009C4922" w:rsidP="009C4922">
      <w:pPr>
        <w:pStyle w:val="PKTpunkt"/>
      </w:pPr>
      <w:r>
        <w:t>6)</w:t>
      </w:r>
      <w:r>
        <w:tab/>
      </w:r>
      <w:r w:rsidR="000B25BB">
        <w:t>sposób posługiwania się tytuł</w:t>
      </w:r>
      <w:r w:rsidR="00DB1464">
        <w:t>em wykonawczym przekazanym drogą</w:t>
      </w:r>
      <w:r w:rsidR="000B25BB">
        <w:t xml:space="preserve"> elektroniczną</w:t>
      </w:r>
      <w:r w:rsidR="00E5022D">
        <w:t>;</w:t>
      </w:r>
    </w:p>
    <w:p w14:paraId="6923678F" w14:textId="13101946" w:rsidR="000B25BB" w:rsidRDefault="00E5022D" w:rsidP="009C4922">
      <w:pPr>
        <w:pStyle w:val="PKTpunkt"/>
      </w:pPr>
      <w:r>
        <w:t>7)</w:t>
      </w:r>
      <w:r>
        <w:tab/>
        <w:t xml:space="preserve">sposób przekształcenia tytułu wykonawczego </w:t>
      </w:r>
      <w:r w:rsidR="00DB1E17">
        <w:t>z</w:t>
      </w:r>
      <w:r>
        <w:t xml:space="preserve"> postaci elektronicznej w postać papierową</w:t>
      </w:r>
      <w:r w:rsidR="00DB1464">
        <w:t>.</w:t>
      </w:r>
    </w:p>
    <w:p w14:paraId="748ED303" w14:textId="188AF656" w:rsidR="00642F82" w:rsidRDefault="00E4282A" w:rsidP="00353B25">
      <w:pPr>
        <w:pStyle w:val="ARTartustawynprozporzdzenia"/>
      </w:pPr>
      <w:r w:rsidRPr="00712421">
        <w:rPr>
          <w:rStyle w:val="Ppogrubienie"/>
        </w:rPr>
        <w:lastRenderedPageBreak/>
        <w:t xml:space="preserve">§ </w:t>
      </w:r>
      <w:r w:rsidR="00D066C4" w:rsidRPr="00712421">
        <w:rPr>
          <w:rStyle w:val="Ppogrubienie"/>
        </w:rPr>
        <w:t>2</w:t>
      </w:r>
      <w:r w:rsidRPr="00712421">
        <w:rPr>
          <w:rStyle w:val="Ppogrubienie"/>
        </w:rPr>
        <w:t>.</w:t>
      </w:r>
      <w:r w:rsidR="00642F82">
        <w:t xml:space="preserve"> </w:t>
      </w:r>
      <w:r w:rsidR="00F8363C">
        <w:t>Wierzyciel</w:t>
      </w:r>
      <w:r w:rsidR="0001517A">
        <w:t>owi nadaje się</w:t>
      </w:r>
      <w:r w:rsidR="00AA790B">
        <w:t xml:space="preserve"> </w:t>
      </w:r>
      <w:r w:rsidR="00F8363C">
        <w:t>d</w:t>
      </w:r>
      <w:r w:rsidR="00642F82">
        <w:t xml:space="preserve">ostęp do systemu </w:t>
      </w:r>
      <w:r w:rsidR="00F8363C">
        <w:t xml:space="preserve">po </w:t>
      </w:r>
      <w:r w:rsidR="00642F82">
        <w:t>uwierzytelnieniu</w:t>
      </w:r>
      <w:r w:rsidR="00353B25">
        <w:t>.</w:t>
      </w:r>
      <w:r w:rsidR="00353B25" w:rsidRPr="00353B25">
        <w:t xml:space="preserve"> Uwierzytelnianie wierzyciela </w:t>
      </w:r>
      <w:r w:rsidR="003E3FAF">
        <w:t xml:space="preserve">w </w:t>
      </w:r>
      <w:r w:rsidR="00353B25" w:rsidRPr="00353B25">
        <w:t>systemie wymaga użycia środka identyfikacji</w:t>
      </w:r>
      <w:r w:rsidR="00353B25">
        <w:t xml:space="preserve"> </w:t>
      </w:r>
      <w:r w:rsidR="00353B25" w:rsidRPr="00353B25">
        <w:t>elektronicznej wydanego w systemie identyfikacji elektronicznej przyłączonym do węzła</w:t>
      </w:r>
      <w:r w:rsidR="00353B25">
        <w:t xml:space="preserve"> </w:t>
      </w:r>
      <w:r w:rsidR="00353B25" w:rsidRPr="00353B25">
        <w:t>krajowego identyfikacji elektronicznej, o którym mowa w art. 21a ust. 1 pkt 2 lit. a ustawy</w:t>
      </w:r>
      <w:r w:rsidR="00353B25">
        <w:t xml:space="preserve"> </w:t>
      </w:r>
      <w:r w:rsidR="00353B25" w:rsidRPr="00353B25">
        <w:t>z dnia 5 września 2016 r. o usługach zaufania oraz identyfikacji elektronicznej (Dz.</w:t>
      </w:r>
      <w:r w:rsidR="00B9202E">
        <w:t xml:space="preserve"> </w:t>
      </w:r>
      <w:r w:rsidR="00353B25" w:rsidRPr="00353B25">
        <w:t>U. z</w:t>
      </w:r>
      <w:r w:rsidR="00353B25">
        <w:t xml:space="preserve"> </w:t>
      </w:r>
      <w:r w:rsidR="00353B25" w:rsidRPr="00353B25">
        <w:t>2019 r. poz. 162 i 1590).</w:t>
      </w:r>
    </w:p>
    <w:p w14:paraId="44858D96" w14:textId="2D4630B7" w:rsidR="00A33DF1" w:rsidRDefault="00A33DF1" w:rsidP="00DB1B8A">
      <w:pPr>
        <w:pStyle w:val="ARTartustawynprozporzdzenia"/>
      </w:pPr>
      <w:r w:rsidRPr="00712421">
        <w:rPr>
          <w:rStyle w:val="Ppogrubienie"/>
        </w:rPr>
        <w:t xml:space="preserve">§ </w:t>
      </w:r>
      <w:r w:rsidR="00336E26" w:rsidRPr="00712421">
        <w:rPr>
          <w:rStyle w:val="Ppogrubienie"/>
        </w:rPr>
        <w:t>3</w:t>
      </w:r>
      <w:r w:rsidRPr="00712421">
        <w:rPr>
          <w:rStyle w:val="Ppogrubienie"/>
        </w:rPr>
        <w:t>.</w:t>
      </w:r>
      <w:r>
        <w:t xml:space="preserve"> Wniosek egzekucyjny, tytuł wykonawczy oraz informacja</w:t>
      </w:r>
      <w:r w:rsidR="00F92DE0">
        <w:t xml:space="preserve"> są</w:t>
      </w:r>
      <w:r>
        <w:t xml:space="preserve"> </w:t>
      </w:r>
      <w:r w:rsidR="001B0902">
        <w:t>sporządzane</w:t>
      </w:r>
      <w:r>
        <w:t xml:space="preserve"> w formacie </w:t>
      </w:r>
      <w:r w:rsidR="008131DC">
        <w:t>XML</w:t>
      </w:r>
      <w:r>
        <w:t xml:space="preserve"> w postaci </w:t>
      </w:r>
      <w:r w:rsidR="0065703C">
        <w:t xml:space="preserve">elektronicznej </w:t>
      </w:r>
      <w:r>
        <w:t xml:space="preserve">odpowiadającej strukturze logicznej udostępnionej </w:t>
      </w:r>
      <w:r w:rsidR="00121209">
        <w:t>w Biuletynie Informacji Publicznej na stronie podmiotowej</w:t>
      </w:r>
      <w:r w:rsidR="00121209" w:rsidDel="00121209">
        <w:t xml:space="preserve"> </w:t>
      </w:r>
      <w:r w:rsidRPr="004336F1">
        <w:t>ministra właściwego do spraw finansów publicznych</w:t>
      </w:r>
      <w:r>
        <w:t>.</w:t>
      </w:r>
    </w:p>
    <w:p w14:paraId="621B42CE" w14:textId="5DDA6691" w:rsidR="00401FCE" w:rsidRDefault="00336E26" w:rsidP="005C72FD">
      <w:pPr>
        <w:pStyle w:val="ARTartustawynprozporzdzenia"/>
      </w:pPr>
      <w:r w:rsidRPr="00712421">
        <w:rPr>
          <w:rStyle w:val="Ppogrubienie"/>
        </w:rPr>
        <w:t>§ 4.</w:t>
      </w:r>
      <w:r>
        <w:t xml:space="preserve"> </w:t>
      </w:r>
      <w:r w:rsidRPr="00FD3B50">
        <w:t>Wniosek egzekucyjny, tytuł wykonawczy</w:t>
      </w:r>
      <w:r>
        <w:t xml:space="preserve"> </w:t>
      </w:r>
      <w:r w:rsidRPr="00FD3B50">
        <w:t>oraz informacj</w:t>
      </w:r>
      <w:r>
        <w:t>a</w:t>
      </w:r>
      <w:r w:rsidR="00301C78">
        <w:t xml:space="preserve"> sporządzone</w:t>
      </w:r>
      <w:r w:rsidRPr="00FD3B50">
        <w:t xml:space="preserve"> </w:t>
      </w:r>
      <w:r w:rsidR="00301C78" w:rsidRPr="00301C78">
        <w:t xml:space="preserve">w postaci elektronicznej </w:t>
      </w:r>
      <w:r w:rsidRPr="00FD3B50">
        <w:t>są przekazywane</w:t>
      </w:r>
      <w:r w:rsidR="00401FCE" w:rsidRPr="00401FCE">
        <w:t xml:space="preserve"> </w:t>
      </w:r>
      <w:r w:rsidR="00401FCE" w:rsidRPr="00FD3B50">
        <w:t>do organu egzekucyjnego</w:t>
      </w:r>
      <w:r w:rsidR="00401FCE">
        <w:t>:</w:t>
      </w:r>
    </w:p>
    <w:p w14:paraId="55BC0F91" w14:textId="3CD70784" w:rsidR="005C72FD" w:rsidRDefault="00401FCE" w:rsidP="00836C4F">
      <w:pPr>
        <w:pStyle w:val="PKTpunkt"/>
      </w:pPr>
      <w:r>
        <w:t>1)</w:t>
      </w:r>
      <w:r>
        <w:tab/>
      </w:r>
      <w:r w:rsidR="00336E26">
        <w:t>nie</w:t>
      </w:r>
      <w:r w:rsidR="00336E26" w:rsidRPr="00FD3B50">
        <w:t>będącego naczelnikiem urzędu skarbowego</w:t>
      </w:r>
      <w:r w:rsidR="005C72FD">
        <w:t xml:space="preserve"> na </w:t>
      </w:r>
      <w:r w:rsidR="00336E26">
        <w:t>elektroniczną</w:t>
      </w:r>
      <w:r w:rsidR="005C72FD">
        <w:t xml:space="preserve"> </w:t>
      </w:r>
      <w:r w:rsidR="00336E26">
        <w:t>skrzynkę podawczą tego organu</w:t>
      </w:r>
      <w:r>
        <w:t>;</w:t>
      </w:r>
    </w:p>
    <w:p w14:paraId="444BD29B" w14:textId="77777777" w:rsidR="001F6A02" w:rsidRDefault="00401FCE" w:rsidP="00836C4F">
      <w:pPr>
        <w:pStyle w:val="PKTpunkt"/>
      </w:pPr>
      <w:r>
        <w:t>2)</w:t>
      </w:r>
      <w:r>
        <w:tab/>
      </w:r>
      <w:r w:rsidR="001B0902">
        <w:t>będącego naczelnikiem urzędu skarbowego</w:t>
      </w:r>
      <w:r w:rsidR="001F6A02">
        <w:t>:</w:t>
      </w:r>
    </w:p>
    <w:p w14:paraId="7917AE0F" w14:textId="1DDD7751" w:rsidR="001F6A02" w:rsidRDefault="001F6A02" w:rsidP="00CF757C">
      <w:pPr>
        <w:pStyle w:val="LITlitera"/>
      </w:pPr>
      <w:r>
        <w:t>a)</w:t>
      </w:r>
      <w:r>
        <w:tab/>
      </w:r>
      <w:r w:rsidR="001B0902">
        <w:t>za pośrednictwem systemu</w:t>
      </w:r>
      <w:r>
        <w:t>,</w:t>
      </w:r>
    </w:p>
    <w:p w14:paraId="79058A56" w14:textId="6AE39F28" w:rsidR="001B0902" w:rsidRDefault="001F6A02" w:rsidP="00CF757C">
      <w:pPr>
        <w:pStyle w:val="LITlitera"/>
      </w:pPr>
      <w:r>
        <w:t>b)</w:t>
      </w:r>
      <w:r>
        <w:tab/>
        <w:t>na</w:t>
      </w:r>
      <w:r w:rsidRPr="001F6A02">
        <w:t xml:space="preserve"> elektroniczną skrzynkę podawczą organu egzekucyjnego,</w:t>
      </w:r>
      <w:r>
        <w:t xml:space="preserve"> jeżeli z przyczyn technicznych nie jest możliwe przekazanie tych dokumentów w sposób, o którym mowa w lit. a</w:t>
      </w:r>
      <w:r w:rsidR="00DE1B7E">
        <w:t>.</w:t>
      </w:r>
    </w:p>
    <w:p w14:paraId="63D00028" w14:textId="49E4EBD4" w:rsidR="00222AF4" w:rsidRDefault="008B0483" w:rsidP="00CC6441">
      <w:pPr>
        <w:pStyle w:val="ARTartustawynprozporzdzenia"/>
      </w:pPr>
      <w:r w:rsidRPr="00712421">
        <w:rPr>
          <w:rStyle w:val="Ppogrubienie"/>
        </w:rPr>
        <w:t xml:space="preserve">§ </w:t>
      </w:r>
      <w:r w:rsidR="00802392">
        <w:rPr>
          <w:rStyle w:val="Ppogrubienie"/>
        </w:rPr>
        <w:t>5</w:t>
      </w:r>
      <w:r w:rsidRPr="00712421">
        <w:rPr>
          <w:rStyle w:val="Ppogrubienie"/>
        </w:rPr>
        <w:t>.</w:t>
      </w:r>
      <w:r w:rsidRPr="008B0483">
        <w:t xml:space="preserve"> </w:t>
      </w:r>
      <w:r w:rsidR="00AE0CE2">
        <w:t>Danymi zobowiązanego zawartymi w tytule wykonawczym przekazanym przy wykorzystaniu systemu</w:t>
      </w:r>
      <w:r w:rsidR="001E22E2">
        <w:t xml:space="preserve">, </w:t>
      </w:r>
      <w:r w:rsidR="00AE0CE2">
        <w:t xml:space="preserve">weryfikowanymi z danymi zawartymi w rejestrach, o których mowa w art. 26 § 1g pkt 1 ustawy, są: </w:t>
      </w:r>
    </w:p>
    <w:p w14:paraId="16A0F4D5" w14:textId="6D70B9CD" w:rsidR="001B65F2" w:rsidRDefault="00222AF4" w:rsidP="00836C4F">
      <w:pPr>
        <w:pStyle w:val="PKTpunkt"/>
      </w:pPr>
      <w:r>
        <w:t>1)</w:t>
      </w:r>
      <w:r>
        <w:tab/>
      </w:r>
      <w:r w:rsidR="0040381A">
        <w:t>imię i nazwisko</w:t>
      </w:r>
      <w:r w:rsidR="00F86DA7">
        <w:t xml:space="preserve"> oraz </w:t>
      </w:r>
      <w:r w:rsidR="00D801DC" w:rsidRPr="00D801DC">
        <w:t xml:space="preserve">numer Powszechnego Elektronicznego Systemu Ewidencji Ludności (PESEL) </w:t>
      </w:r>
      <w:r w:rsidR="0040381A">
        <w:t>zobowiązanego</w:t>
      </w:r>
      <w:r w:rsidR="001B65F2">
        <w:t>;</w:t>
      </w:r>
    </w:p>
    <w:p w14:paraId="5A6A8FE4" w14:textId="54397029" w:rsidR="001B65F2" w:rsidRDefault="0040381A" w:rsidP="00D37183">
      <w:pPr>
        <w:pStyle w:val="PKTpunkt"/>
      </w:pPr>
      <w:r>
        <w:t>2)</w:t>
      </w:r>
      <w:r>
        <w:tab/>
      </w:r>
      <w:r w:rsidR="004577B9">
        <w:t xml:space="preserve">imię i nazwisko </w:t>
      </w:r>
      <w:r w:rsidR="00454727">
        <w:t>lub</w:t>
      </w:r>
      <w:r w:rsidR="004577B9">
        <w:t xml:space="preserve"> nazwa zobowiązanego oraz </w:t>
      </w:r>
      <w:r w:rsidR="00D801DC" w:rsidRPr="00D801DC">
        <w:t>numer identyfikacji podatkowej (NIP)</w:t>
      </w:r>
      <w:r w:rsidR="00454727">
        <w:t xml:space="preserve"> oraz</w:t>
      </w:r>
      <w:r w:rsidR="00D75107">
        <w:t xml:space="preserve"> </w:t>
      </w:r>
      <w:r w:rsidR="002971D8" w:rsidRPr="002971D8">
        <w:t>numer identyfikacji w Krajowym Rejestrze Urzędowym Podmiot</w:t>
      </w:r>
      <w:r w:rsidR="00D23DB2">
        <w:t>ów Gospodarki Narodowej (REGON).</w:t>
      </w:r>
    </w:p>
    <w:p w14:paraId="451F0322" w14:textId="5E57F3C4" w:rsidR="004A2251" w:rsidRDefault="00735858" w:rsidP="001E63CC">
      <w:pPr>
        <w:pStyle w:val="ARTartustawynprozporzdzenia"/>
      </w:pPr>
      <w:r w:rsidRPr="00712421">
        <w:rPr>
          <w:rStyle w:val="Ppogrubienie"/>
        </w:rPr>
        <w:t xml:space="preserve">§ </w:t>
      </w:r>
      <w:r w:rsidR="007B7E86">
        <w:rPr>
          <w:rStyle w:val="Ppogrubienie"/>
        </w:rPr>
        <w:t>6</w:t>
      </w:r>
      <w:r w:rsidRPr="00712421">
        <w:rPr>
          <w:rStyle w:val="Ppogrubienie"/>
        </w:rPr>
        <w:t>.</w:t>
      </w:r>
      <w:r w:rsidR="00D75107">
        <w:t xml:space="preserve"> </w:t>
      </w:r>
      <w:r w:rsidR="004A2251">
        <w:t xml:space="preserve">Klauzula o skierowaniu </w:t>
      </w:r>
      <w:r w:rsidR="004577B9">
        <w:t xml:space="preserve">tytułu wykonawczego </w:t>
      </w:r>
      <w:r w:rsidR="004A2251">
        <w:t>do egzekucji administracyjnej jest nadawana poprzez</w:t>
      </w:r>
      <w:r w:rsidR="0054552A">
        <w:t>:</w:t>
      </w:r>
    </w:p>
    <w:p w14:paraId="51C7F901" w14:textId="587DD561" w:rsidR="004A2251" w:rsidRDefault="004A2251" w:rsidP="003744F2">
      <w:pPr>
        <w:pStyle w:val="PKTpunkt"/>
      </w:pPr>
      <w:r>
        <w:t>1)</w:t>
      </w:r>
      <w:r>
        <w:tab/>
      </w:r>
      <w:r w:rsidR="004733E4">
        <w:t xml:space="preserve">opatrzenie tytułu wykonawczego </w:t>
      </w:r>
      <w:r w:rsidR="00D066C4">
        <w:t>kwalifikowanym podpisem elektronicznym</w:t>
      </w:r>
      <w:r w:rsidR="00A131B3">
        <w:t>, podpisem zaufanym, podpisem osobistym</w:t>
      </w:r>
      <w:r w:rsidR="007F7EB3">
        <w:t>,</w:t>
      </w:r>
      <w:r w:rsidR="004577B9">
        <w:t xml:space="preserve"> </w:t>
      </w:r>
      <w:r w:rsidR="00A131B3">
        <w:t>zaawansowaną</w:t>
      </w:r>
      <w:r w:rsidR="007F7EB3">
        <w:t xml:space="preserve"> pieczęcią elektroniczną</w:t>
      </w:r>
      <w:r w:rsidR="00A131B3">
        <w:t xml:space="preserve"> </w:t>
      </w:r>
      <w:r w:rsidR="006207E3">
        <w:t>weryfikowaną</w:t>
      </w:r>
      <w:r w:rsidR="006207E3" w:rsidRPr="006207E3">
        <w:t xml:space="preserve"> za pomocą kwalifikowanego certyfikatu </w:t>
      </w:r>
      <w:r w:rsidR="007F7EB3">
        <w:t xml:space="preserve">albo </w:t>
      </w:r>
      <w:r w:rsidR="00A131B3">
        <w:t>kwalifikowaną pieczęcią elektroniczną</w:t>
      </w:r>
      <w:r w:rsidR="00D066C4">
        <w:t xml:space="preserve"> </w:t>
      </w:r>
      <w:r w:rsidR="004577B9">
        <w:t>–</w:t>
      </w:r>
      <w:r w:rsidR="00D066C4">
        <w:t xml:space="preserve"> w przypadku tytułu wykonawczego </w:t>
      </w:r>
      <w:r w:rsidR="00A131B3">
        <w:t>wystawionego w postaci elektronicznej</w:t>
      </w:r>
      <w:r w:rsidR="00D066C4">
        <w:t>;</w:t>
      </w:r>
    </w:p>
    <w:p w14:paraId="0A9F1C79" w14:textId="03C3B723" w:rsidR="00187109" w:rsidRDefault="003744F2" w:rsidP="00836C4F">
      <w:pPr>
        <w:pStyle w:val="PKTpunkt"/>
      </w:pPr>
      <w:r>
        <w:lastRenderedPageBreak/>
        <w:t>2</w:t>
      </w:r>
      <w:r w:rsidR="00D066C4">
        <w:t>)</w:t>
      </w:r>
      <w:r w:rsidR="00D066C4">
        <w:tab/>
      </w:r>
      <w:r w:rsidR="000A6114">
        <w:t>pod</w:t>
      </w:r>
      <w:r w:rsidR="00187109">
        <w:t xml:space="preserve">pisanie tytułu wykonawczego oraz jego odpisu przez osobę upoważnioną do działania w imieniu organu egzekucyjnego wraz z podaniem jej </w:t>
      </w:r>
      <w:r w:rsidR="000A6114">
        <w:t xml:space="preserve">imienia, nazwiska i stanowiska służbowego </w:t>
      </w:r>
      <w:r w:rsidR="004577B9">
        <w:t>–</w:t>
      </w:r>
      <w:r w:rsidR="00D066C4">
        <w:t xml:space="preserve"> w przypadku tytułu wykonawczego</w:t>
      </w:r>
      <w:r w:rsidR="001C0925">
        <w:t xml:space="preserve"> wystawionego w postaci</w:t>
      </w:r>
      <w:r w:rsidR="00187109">
        <w:t xml:space="preserve"> </w:t>
      </w:r>
      <w:r w:rsidR="00A131B3">
        <w:t>papierowej</w:t>
      </w:r>
      <w:r w:rsidR="00187109">
        <w:t>;</w:t>
      </w:r>
    </w:p>
    <w:p w14:paraId="7FA88A67" w14:textId="594E71F6" w:rsidR="00D066C4" w:rsidRDefault="00187109" w:rsidP="00836C4F">
      <w:pPr>
        <w:pStyle w:val="PKTpunkt"/>
      </w:pPr>
      <w:r>
        <w:t>3)</w:t>
      </w:r>
      <w:r>
        <w:tab/>
        <w:t>podpisanie wydruku</w:t>
      </w:r>
      <w:r w:rsidRPr="00187109">
        <w:t xml:space="preserve"> tytułu wykonawczego przez osobę upoważnioną do działania w imieniu organu egzekucyjnego wraz z podaniem jej imienia, nazwiska i stanowiska służbowego</w:t>
      </w:r>
      <w:r>
        <w:t xml:space="preserve"> – w przypadku tytułu wykonawczego</w:t>
      </w:r>
      <w:r w:rsidRPr="00187109">
        <w:t xml:space="preserve"> wystawionego w postaci</w:t>
      </w:r>
      <w:r>
        <w:t xml:space="preserve"> </w:t>
      </w:r>
      <w:r w:rsidR="001C0925">
        <w:t>e</w:t>
      </w:r>
      <w:r>
        <w:t>le</w:t>
      </w:r>
      <w:r w:rsidR="001C0925">
        <w:t xml:space="preserve">ktronicznej, jeżeli </w:t>
      </w:r>
      <w:r w:rsidR="00630D36">
        <w:t xml:space="preserve">z przyczyn technicznych nie jest możliwe nadanie </w:t>
      </w:r>
      <w:r>
        <w:t xml:space="preserve">tej </w:t>
      </w:r>
      <w:r w:rsidR="00630D36">
        <w:t>klauzuli</w:t>
      </w:r>
      <w:r w:rsidR="00630D36" w:rsidRPr="00630D36">
        <w:t xml:space="preserve"> </w:t>
      </w:r>
      <w:r w:rsidR="00630D36">
        <w:t>w sposób określony w pkt 1</w:t>
      </w:r>
      <w:r w:rsidR="00D066C4">
        <w:t>.</w:t>
      </w:r>
    </w:p>
    <w:p w14:paraId="0C18657D" w14:textId="6ECEDE74" w:rsidR="00F73557" w:rsidRDefault="00052A7D" w:rsidP="00556D6C">
      <w:pPr>
        <w:pStyle w:val="ARTartustawynprozporzdzenia"/>
      </w:pPr>
      <w:r w:rsidRPr="00712421">
        <w:rPr>
          <w:rStyle w:val="Ppogrubienie"/>
        </w:rPr>
        <w:t xml:space="preserve">§ </w:t>
      </w:r>
      <w:r w:rsidR="000331FC">
        <w:rPr>
          <w:rStyle w:val="Ppogrubienie"/>
        </w:rPr>
        <w:t>7</w:t>
      </w:r>
      <w:r w:rsidRPr="00712421">
        <w:rPr>
          <w:rStyle w:val="Ppogrubienie"/>
        </w:rPr>
        <w:t>.</w:t>
      </w:r>
      <w:r w:rsidR="00540618">
        <w:t xml:space="preserve"> </w:t>
      </w:r>
      <w:r w:rsidR="00F73557" w:rsidRPr="00F73557">
        <w:t>Posługiwanie się tytułem wykonawczym przekazanym drogą elektroniczną wymaga użycia urządzenia podłączonego do Internetu mającego zainstalowane oprogramowan</w:t>
      </w:r>
      <w:r w:rsidR="00573DC7">
        <w:t>i</w:t>
      </w:r>
      <w:r w:rsidR="00F73557" w:rsidRPr="00F73557">
        <w:t>e umożliwiające wyświetlenie pliku XML</w:t>
      </w:r>
      <w:r w:rsidR="00F73557">
        <w:t xml:space="preserve"> zawierającego ten tytuł,</w:t>
      </w:r>
      <w:r w:rsidR="00F73557" w:rsidRPr="00F73557">
        <w:t xml:space="preserve"> w sposób zgodny ze strukturą logiczną, o której mowa</w:t>
      </w:r>
      <w:r w:rsidR="00F73557">
        <w:t xml:space="preserve"> w § 3</w:t>
      </w:r>
      <w:r w:rsidR="00573DC7">
        <w:t>,</w:t>
      </w:r>
      <w:r w:rsidR="00F73557">
        <w:t xml:space="preserve"> oraz weryfikację podpisu bądź</w:t>
      </w:r>
      <w:r w:rsidR="00F73557" w:rsidRPr="00F73557">
        <w:t xml:space="preserve"> pieczęci elektronicznej</w:t>
      </w:r>
      <w:r w:rsidR="00F73557">
        <w:t>, którą</w:t>
      </w:r>
      <w:r w:rsidR="00F73557" w:rsidRPr="00F73557">
        <w:t xml:space="preserve"> został opatrzony ten plik.</w:t>
      </w:r>
    </w:p>
    <w:p w14:paraId="2D5910BB" w14:textId="5192BDAB" w:rsidR="004B6DA9" w:rsidRDefault="004B6DA9" w:rsidP="00CF757C">
      <w:pPr>
        <w:pStyle w:val="USTustnpkodeksu"/>
      </w:pPr>
      <w:r w:rsidRPr="00CF757C">
        <w:rPr>
          <w:rStyle w:val="Ppogrubienie"/>
        </w:rPr>
        <w:t>§ 8</w:t>
      </w:r>
      <w:r w:rsidR="00F73557">
        <w:t xml:space="preserve">. </w:t>
      </w:r>
      <w:r w:rsidR="006375F6">
        <w:t xml:space="preserve">Organ </w:t>
      </w:r>
      <w:r w:rsidR="006375F6" w:rsidRPr="00A908A9">
        <w:t>egzekucyjny</w:t>
      </w:r>
      <w:r w:rsidR="006375F6">
        <w:t xml:space="preserve"> udostępnia tytuł wykonawcz</w:t>
      </w:r>
      <w:r w:rsidR="000A6114">
        <w:t>y przekazany</w:t>
      </w:r>
      <w:r w:rsidR="006375F6">
        <w:t xml:space="preserve"> drogą elektroniczną </w:t>
      </w:r>
      <w:r w:rsidR="004A7FD8">
        <w:t>w postaci</w:t>
      </w:r>
      <w:r>
        <w:t>:</w:t>
      </w:r>
    </w:p>
    <w:p w14:paraId="0B714800" w14:textId="56F12C36" w:rsidR="004B6DA9" w:rsidRDefault="004B6DA9" w:rsidP="00CF757C">
      <w:pPr>
        <w:pStyle w:val="PKTpunkt"/>
      </w:pPr>
      <w:r>
        <w:t>1)</w:t>
      </w:r>
      <w:r>
        <w:tab/>
      </w:r>
      <w:r w:rsidR="00251885">
        <w:t>elektroniczne</w:t>
      </w:r>
      <w:r w:rsidR="004A7FD8">
        <w:t>j</w:t>
      </w:r>
      <w:r>
        <w:t xml:space="preserve">, jeżeli podmiot, któremu jest udostępniany </w:t>
      </w:r>
      <w:r w:rsidR="003E3FAF">
        <w:t xml:space="preserve">ten </w:t>
      </w:r>
      <w:r>
        <w:t>tytuł</w:t>
      </w:r>
      <w:r w:rsidR="003E3FAF">
        <w:t>,</w:t>
      </w:r>
      <w:r w:rsidR="004A7FD8">
        <w:t xml:space="preserve"> </w:t>
      </w:r>
      <w:r>
        <w:t>spełnia warunki określone w § 7,</w:t>
      </w:r>
      <w:r w:rsidR="00251885">
        <w:t xml:space="preserve"> albo </w:t>
      </w:r>
    </w:p>
    <w:p w14:paraId="36447E7B" w14:textId="2032ACF8" w:rsidR="000331FC" w:rsidRDefault="004B6DA9" w:rsidP="00CF757C">
      <w:pPr>
        <w:pStyle w:val="PKTpunkt"/>
      </w:pPr>
      <w:r>
        <w:t>2)</w:t>
      </w:r>
      <w:r>
        <w:tab/>
      </w:r>
      <w:r w:rsidR="00251885">
        <w:t>papierowej</w:t>
      </w:r>
      <w:r w:rsidR="006375F6">
        <w:t xml:space="preserve"> poprzez</w:t>
      </w:r>
      <w:r w:rsidR="00973F9C">
        <w:t xml:space="preserve"> </w:t>
      </w:r>
      <w:r w:rsidR="001944CF">
        <w:t>sporządzenie</w:t>
      </w:r>
      <w:r w:rsidR="00A54C32">
        <w:t xml:space="preserve"> wydruku</w:t>
      </w:r>
      <w:r w:rsidR="001944CF">
        <w:t>.</w:t>
      </w:r>
    </w:p>
    <w:p w14:paraId="40B318C7" w14:textId="53227B49" w:rsidR="00D5084B" w:rsidRDefault="00540618" w:rsidP="00836C4F">
      <w:pPr>
        <w:pStyle w:val="USTustnpkodeksu"/>
      </w:pPr>
      <w:r w:rsidRPr="00712421">
        <w:rPr>
          <w:rStyle w:val="Ppogrubienie"/>
        </w:rPr>
        <w:t xml:space="preserve">§ </w:t>
      </w:r>
      <w:r w:rsidR="004B6DA9">
        <w:rPr>
          <w:rStyle w:val="Ppogrubienie"/>
        </w:rPr>
        <w:t>9</w:t>
      </w:r>
      <w:r w:rsidRPr="00712421">
        <w:rPr>
          <w:rStyle w:val="Ppogrubienie"/>
        </w:rPr>
        <w:t>.</w:t>
      </w:r>
      <w:r w:rsidR="00D8486E">
        <w:rPr>
          <w:rStyle w:val="Ppogrubienie"/>
        </w:rPr>
        <w:t xml:space="preserve"> </w:t>
      </w:r>
      <w:r w:rsidR="009A3FE2">
        <w:t>Organ egzekucyjny przekształca</w:t>
      </w:r>
      <w:r w:rsidR="008D7B78">
        <w:t xml:space="preserve"> </w:t>
      </w:r>
      <w:r w:rsidR="0048666E">
        <w:t>tytuł</w:t>
      </w:r>
      <w:r w:rsidR="0048666E" w:rsidRPr="0048666E">
        <w:t xml:space="preserve"> wykonawcz</w:t>
      </w:r>
      <w:r w:rsidR="0048666E">
        <w:t>y z</w:t>
      </w:r>
      <w:r w:rsidR="0048666E" w:rsidRPr="0048666E">
        <w:t xml:space="preserve"> </w:t>
      </w:r>
      <w:r w:rsidR="008D7B78">
        <w:t>posta</w:t>
      </w:r>
      <w:r w:rsidR="0048666E">
        <w:t>ci</w:t>
      </w:r>
      <w:r w:rsidR="008D7B78">
        <w:t xml:space="preserve"> elektroniczn</w:t>
      </w:r>
      <w:r w:rsidR="0048666E">
        <w:t xml:space="preserve">ej </w:t>
      </w:r>
      <w:r w:rsidR="009A3FE2">
        <w:t>w postać papierową poprzez sporządzenie</w:t>
      </w:r>
      <w:r w:rsidR="00D5084B">
        <w:t xml:space="preserve"> </w:t>
      </w:r>
      <w:r w:rsidR="0048666E">
        <w:t xml:space="preserve">jego </w:t>
      </w:r>
      <w:r w:rsidR="00D5084B">
        <w:t>wydruk</w:t>
      </w:r>
      <w:r w:rsidR="009A3FE2">
        <w:t>u</w:t>
      </w:r>
      <w:r w:rsidR="00933895">
        <w:t xml:space="preserve"> </w:t>
      </w:r>
      <w:r w:rsidR="00E4503B">
        <w:t>zgodnie z art. 26e § 2 ustawy</w:t>
      </w:r>
      <w:r w:rsidR="00540B0C">
        <w:t xml:space="preserve">. </w:t>
      </w:r>
    </w:p>
    <w:p w14:paraId="2968FEA7" w14:textId="434E06C6" w:rsidR="008B7081" w:rsidRDefault="00A131B3" w:rsidP="008427F8">
      <w:pPr>
        <w:pStyle w:val="ARTartustawynprozporzdzenia"/>
      </w:pPr>
      <w:r w:rsidRPr="00EE2A06">
        <w:rPr>
          <w:rStyle w:val="Ppogrubienie"/>
        </w:rPr>
        <w:t xml:space="preserve">§ </w:t>
      </w:r>
      <w:r w:rsidR="004B6DA9">
        <w:rPr>
          <w:rStyle w:val="Ppogrubienie"/>
        </w:rPr>
        <w:t>10</w:t>
      </w:r>
      <w:r w:rsidR="009A3FE2">
        <w:rPr>
          <w:rStyle w:val="Ppogrubienie"/>
        </w:rPr>
        <w:t>.</w:t>
      </w:r>
      <w:r w:rsidR="007101F6">
        <w:t xml:space="preserve"> </w:t>
      </w:r>
      <w:r w:rsidR="008B7081">
        <w:t>Przepisy:</w:t>
      </w:r>
    </w:p>
    <w:p w14:paraId="029B4958" w14:textId="2366A0E4" w:rsidR="008427F8" w:rsidRDefault="008B7081" w:rsidP="00836C4F">
      <w:pPr>
        <w:pStyle w:val="PKTpunkt"/>
      </w:pPr>
      <w:r>
        <w:t>1)</w:t>
      </w:r>
      <w:r>
        <w:tab/>
      </w:r>
      <w:r w:rsidR="008427F8">
        <w:t>§ 3</w:t>
      </w:r>
      <w:r w:rsidR="003B4BFE">
        <w:t xml:space="preserve">, </w:t>
      </w:r>
      <w:r w:rsidR="00387183">
        <w:t>4</w:t>
      </w:r>
      <w:r w:rsidR="006F693D">
        <w:t xml:space="preserve"> i </w:t>
      </w:r>
      <w:r w:rsidR="00387183">
        <w:t>6</w:t>
      </w:r>
      <w:r w:rsidR="006F693D">
        <w:t>–</w:t>
      </w:r>
      <w:r w:rsidR="004B6DA9">
        <w:t>9</w:t>
      </w:r>
      <w:r w:rsidR="008427F8">
        <w:t xml:space="preserve"> stosuje się odpowiednio</w:t>
      </w:r>
      <w:r>
        <w:t xml:space="preserve"> do </w:t>
      </w:r>
      <w:r w:rsidRPr="008B0483">
        <w:t>zmienionego tytułu wykonawczego</w:t>
      </w:r>
      <w:r>
        <w:t>;</w:t>
      </w:r>
    </w:p>
    <w:p w14:paraId="1A5956C4" w14:textId="5FDAE71A" w:rsidR="008427F8" w:rsidRDefault="008B7081" w:rsidP="00836C4F">
      <w:pPr>
        <w:pStyle w:val="PKTpunkt"/>
      </w:pPr>
      <w:r>
        <w:t>2)</w:t>
      </w:r>
      <w:r>
        <w:tab/>
      </w:r>
      <w:r w:rsidR="008427F8" w:rsidRPr="008B0483">
        <w:t>§ 3</w:t>
      </w:r>
      <w:r w:rsidR="003B4BFE">
        <w:t xml:space="preserve">, </w:t>
      </w:r>
      <w:r w:rsidR="00387183">
        <w:t>4</w:t>
      </w:r>
      <w:r w:rsidR="006F693D">
        <w:t xml:space="preserve">, </w:t>
      </w:r>
      <w:r w:rsidR="00387183">
        <w:t>7</w:t>
      </w:r>
      <w:r w:rsidR="004B6DA9" w:rsidRPr="004B6DA9">
        <w:t xml:space="preserve">–9 </w:t>
      </w:r>
      <w:r w:rsidR="008427F8" w:rsidRPr="008B0483">
        <w:t>stosuje się odpowiednio</w:t>
      </w:r>
      <w:r w:rsidRPr="008B7081">
        <w:t xml:space="preserve"> </w:t>
      </w:r>
      <w:r>
        <w:t>d</w:t>
      </w:r>
      <w:r w:rsidRPr="008B0483">
        <w:t>o dalszego tytułu wykonawczego</w:t>
      </w:r>
      <w:r>
        <w:t>;</w:t>
      </w:r>
    </w:p>
    <w:p w14:paraId="0B3D55D6" w14:textId="264D548B" w:rsidR="003B4BFE" w:rsidRDefault="003B4BFE" w:rsidP="003B4BFE">
      <w:pPr>
        <w:pStyle w:val="PKTpunkt"/>
      </w:pPr>
      <w:r>
        <w:t>3)</w:t>
      </w:r>
      <w:r>
        <w:tab/>
      </w:r>
      <w:r w:rsidRPr="008B0483">
        <w:t>§ 3</w:t>
      </w:r>
      <w:r>
        <w:t xml:space="preserve">, 4, </w:t>
      </w:r>
      <w:r w:rsidR="004B6DA9" w:rsidRPr="004B6DA9">
        <w:t xml:space="preserve">7–9 </w:t>
      </w:r>
      <w:r w:rsidRPr="008B0483">
        <w:t>stosuje się odpowiednio</w:t>
      </w:r>
      <w:r w:rsidRPr="008B7081">
        <w:t xml:space="preserve"> </w:t>
      </w:r>
      <w:r>
        <w:t>d</w:t>
      </w:r>
      <w:r w:rsidRPr="008B0483">
        <w:t xml:space="preserve">o </w:t>
      </w:r>
      <w:r>
        <w:t>kolejnego</w:t>
      </w:r>
      <w:r w:rsidRPr="008B0483">
        <w:t xml:space="preserve"> tytułu wykonawczego</w:t>
      </w:r>
      <w:r w:rsidR="00F51EE1">
        <w:t>.</w:t>
      </w:r>
    </w:p>
    <w:p w14:paraId="70624D9B" w14:textId="67648932" w:rsidR="002F7002" w:rsidRPr="00213868" w:rsidRDefault="008B7081">
      <w:pPr>
        <w:pStyle w:val="ARTartustawynprozporzdzenia"/>
      </w:pPr>
      <w:r>
        <w:rPr>
          <w:rStyle w:val="Ppogrubienie"/>
        </w:rPr>
        <w:t>§ 1</w:t>
      </w:r>
      <w:r w:rsidR="004B6DA9">
        <w:rPr>
          <w:rStyle w:val="Ppogrubienie"/>
        </w:rPr>
        <w:t>1</w:t>
      </w:r>
      <w:r>
        <w:rPr>
          <w:rStyle w:val="Ppogrubienie"/>
        </w:rPr>
        <w:t xml:space="preserve">. </w:t>
      </w:r>
      <w:r w:rsidR="002F7002" w:rsidRPr="00213868">
        <w:t>Rozporządzenie wchodzi w życie z dniem</w:t>
      </w:r>
      <w:r w:rsidR="001F3DD7">
        <w:t xml:space="preserve"> 30 lipca 2020 r.</w:t>
      </w:r>
    </w:p>
    <w:p w14:paraId="06483131" w14:textId="4AF24DA5" w:rsidR="00261A16" w:rsidRDefault="002F7002">
      <w:pPr>
        <w:pStyle w:val="NAZORGWYDnazwaorganuwydajcegoprojektowanyakt"/>
      </w:pPr>
      <w:r w:rsidRPr="00213868">
        <w:t>MINISTER FINANSÓW</w:t>
      </w:r>
    </w:p>
    <w:p w14:paraId="627EE623" w14:textId="77777777" w:rsidR="00842F07" w:rsidRPr="00842F07" w:rsidRDefault="00842F07" w:rsidP="00DB1B8A">
      <w:pPr>
        <w:pStyle w:val="TEKSTwporozumieniu"/>
      </w:pPr>
      <w:r w:rsidRPr="00842F07">
        <w:t xml:space="preserve">W POROZUMIENIU </w:t>
      </w:r>
    </w:p>
    <w:p w14:paraId="256F0904" w14:textId="394FC31A" w:rsidR="00842F07" w:rsidRDefault="00842F07" w:rsidP="00EE2A06">
      <w:pPr>
        <w:pStyle w:val="NAZORGWPOROZUMIENIUnazwaorganuwporozumieniuzktrymaktjestwydawany"/>
      </w:pPr>
      <w:r w:rsidRPr="00842F07">
        <w:t>MINISTER SPRAWIEDLIWOŚCI</w:t>
      </w:r>
    </w:p>
    <w:p w14:paraId="6244444C" w14:textId="77777777" w:rsidR="00151DB4" w:rsidRDefault="00151DB4" w:rsidP="00EE2A06">
      <w:pPr>
        <w:pStyle w:val="NAZORGWPOROZUMIENIUnazwaorganuwporozumieniuzktrymaktjestwydawany"/>
      </w:pPr>
    </w:p>
    <w:p w14:paraId="1E9576F3" w14:textId="77777777" w:rsidR="00151DB4" w:rsidRDefault="00151DB4" w:rsidP="00151DB4">
      <w:pPr>
        <w:pStyle w:val="ODNONIKtreodnonika"/>
      </w:pPr>
    </w:p>
    <w:sectPr w:rsidR="00151DB4" w:rsidSect="001A7F15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2">
      <wne:macro wne:macroName="JEDNOLITY_SZABLON_RCL.DLA_UZYTKOWNIKA.A_BOLD"/>
    </wne:keymap>
    <wne:keymap wne:kcmPrimary="0244">
      <wne:macro wne:macroName="JEDNOLITY_SZABLON_RCL.DLA_UZYTKOWNIKA.A_D_INDEKS"/>
    </wne:keymap>
    <wne:keymap wne:kcmPrimary="0247">
      <wne:macro wne:macroName="JEDNOLITY_SZABLON_RCL.DLA_UZYTKOWNIKA.A_G_INDEKS"/>
    </wne:keymap>
    <wne:keymap wne:kcmPrimary="0249">
      <wne:macro wne:macroName="JEDNOLITY_SZABLON_RCL.DLA_UZYTKOWNIKA.A_ITALIC"/>
    </wne:keymap>
    <wne:keymap wne:mask="1" wne:kcmPrimary="0342"/>
    <wne:keymap wne:mask="1" wne:kcmPrimary="0349"/>
    <wne:keymap wne:kcmPrimary="0425">
      <wne:macro wne:macroName="JEDNOLITY_SZABLON_RCL.DLA_UZYTKOWNIKA.A_ZMNIEJSZZAGLEBIENIE"/>
    </wne:keymap>
    <wne:keymap wne:kcmPrimary="0426">
      <wne:macro wne:macroName="JEDNOLITY_SZABLON_RCL.DLA_UZYTKOWNIKA.A_ZMNIEJSZPOZIOMNOWELIZACJI"/>
    </wne:keymap>
    <wne:keymap wne:kcmPrimary="0427">
      <wne:macro wne:macroName="JEDNOLITY_SZABLON_RCL.DLA_UZYTKOWNIKA.A_ZWIEKSZZAGLEBIENIE"/>
    </wne:keymap>
    <wne:keymap wne:kcmPrimary="0428">
      <wne:macro wne:macroName="JEDNOLITY_SZABLON_RCL.DLA_UZYTKOWNIKA.A_ZWIEKSZPOZIOMNOWELIZACJI"/>
    </wne:keymap>
    <wne:keymap wne:mask="1" wne:kcmPrimary="0452"/>
    <wne:keymap wne:kcmPrimary="0456">
      <wne:macro wne:macroName="JEDNOLITY_SZABLON_RCL.DLA_UZYTKOWNIKA.A_WKLEJ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31967" w14:textId="77777777" w:rsidR="00FA698F" w:rsidRDefault="00FA698F">
      <w:r>
        <w:separator/>
      </w:r>
    </w:p>
  </w:endnote>
  <w:endnote w:type="continuationSeparator" w:id="0">
    <w:p w14:paraId="7023ED1F" w14:textId="77777777" w:rsidR="00FA698F" w:rsidRDefault="00FA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56E133" w14:textId="77777777" w:rsidR="00FA698F" w:rsidRDefault="00FA698F">
      <w:r>
        <w:separator/>
      </w:r>
    </w:p>
  </w:footnote>
  <w:footnote w:type="continuationSeparator" w:id="0">
    <w:p w14:paraId="0348C0A3" w14:textId="77777777" w:rsidR="00FA698F" w:rsidRDefault="00FA698F">
      <w:r>
        <w:continuationSeparator/>
      </w:r>
    </w:p>
  </w:footnote>
  <w:footnote w:id="1">
    <w:p w14:paraId="57BDBF9F" w14:textId="44760610" w:rsidR="00565C53" w:rsidRPr="004E1CB0" w:rsidRDefault="002F7002" w:rsidP="002F7002">
      <w:pPr>
        <w:pStyle w:val="ODNONIKtreodnonika"/>
      </w:pPr>
      <w:r w:rsidRPr="00990EB9">
        <w:rPr>
          <w:rStyle w:val="IGindeksgrny"/>
        </w:rPr>
        <w:footnoteRef/>
      </w:r>
      <w:r w:rsidRPr="00990EB9">
        <w:rPr>
          <w:rStyle w:val="IGindeksgrny"/>
        </w:rPr>
        <w:t>)</w:t>
      </w:r>
      <w:r>
        <w:tab/>
      </w:r>
      <w:r w:rsidR="00654C1B" w:rsidRPr="001851A3">
        <w:t xml:space="preserve">Minister Finansów kieruje działem administracji rządowej – finanse publiczne, na podstawie § 1 ust. 2 pkt 2 rozporządzenia Prezesa Rady Ministrów z dnia </w:t>
      </w:r>
      <w:r w:rsidR="00654C1B">
        <w:t>18 listopada 2019</w:t>
      </w:r>
      <w:r w:rsidR="00654C1B" w:rsidRPr="009E0AE8">
        <w:t xml:space="preserve"> r. w sprawie szczegółowego zakresu działania Ministra Finansów (Dz. U. poz. </w:t>
      </w:r>
      <w:r w:rsidR="00654C1B">
        <w:t>2265</w:t>
      </w:r>
      <w:r w:rsidR="00654C1B" w:rsidRPr="009E0AE8">
        <w:t>)</w:t>
      </w:r>
      <w:r w:rsidR="00654C1B">
        <w:t>.</w:t>
      </w:r>
      <w:r w:rsidR="000E4320">
        <w:t xml:space="preserve"> </w:t>
      </w:r>
    </w:p>
  </w:footnote>
  <w:footnote w:id="2">
    <w:p w14:paraId="256D25E2" w14:textId="1138F52A" w:rsidR="003D6A3B" w:rsidRDefault="003D6A3B" w:rsidP="00712421">
      <w:pPr>
        <w:pStyle w:val="ODNONIKtreodnonika"/>
      </w:pPr>
      <w:r>
        <w:rPr>
          <w:rStyle w:val="Odwoanieprzypisudolnego"/>
        </w:rPr>
        <w:t>2)</w:t>
      </w:r>
      <w:r>
        <w:tab/>
      </w:r>
      <w:r w:rsidR="00654C1B">
        <w:t>Zmiany tekstu jednolitego wymienionej ustawy zostały ogłoszone w Dz. U. z 2019 r. poz. 1495, 1501, 1553, 1579, 1798, 1901 i 2070</w:t>
      </w:r>
      <w:r w:rsidR="00FC38EC">
        <w:t xml:space="preserve"> oraz z 2020 r. poz. 288</w:t>
      </w:r>
      <w:r w:rsidR="00654C1B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69F19F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533641"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efaultTableStyle w:val="TABELA2zszablonu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DCE"/>
    <w:rsid w:val="0000034D"/>
    <w:rsid w:val="00000FAD"/>
    <w:rsid w:val="000012DA"/>
    <w:rsid w:val="0000219E"/>
    <w:rsid w:val="0000246E"/>
    <w:rsid w:val="00003862"/>
    <w:rsid w:val="00004698"/>
    <w:rsid w:val="0000653F"/>
    <w:rsid w:val="0000682C"/>
    <w:rsid w:val="000071B1"/>
    <w:rsid w:val="00012A35"/>
    <w:rsid w:val="0001517A"/>
    <w:rsid w:val="00016099"/>
    <w:rsid w:val="00017DC2"/>
    <w:rsid w:val="0002021C"/>
    <w:rsid w:val="00021522"/>
    <w:rsid w:val="00023471"/>
    <w:rsid w:val="00023F13"/>
    <w:rsid w:val="000257FA"/>
    <w:rsid w:val="00025D74"/>
    <w:rsid w:val="0002657C"/>
    <w:rsid w:val="00026BA4"/>
    <w:rsid w:val="00030634"/>
    <w:rsid w:val="000319C1"/>
    <w:rsid w:val="00031A8B"/>
    <w:rsid w:val="00031BCA"/>
    <w:rsid w:val="000330FA"/>
    <w:rsid w:val="000331FC"/>
    <w:rsid w:val="0003362F"/>
    <w:rsid w:val="00034822"/>
    <w:rsid w:val="000362BE"/>
    <w:rsid w:val="00036B63"/>
    <w:rsid w:val="00036EE4"/>
    <w:rsid w:val="00037E1A"/>
    <w:rsid w:val="00043495"/>
    <w:rsid w:val="00045C51"/>
    <w:rsid w:val="00046A75"/>
    <w:rsid w:val="00047312"/>
    <w:rsid w:val="000504F9"/>
    <w:rsid w:val="000508BD"/>
    <w:rsid w:val="000517AB"/>
    <w:rsid w:val="00052A7D"/>
    <w:rsid w:val="0005339C"/>
    <w:rsid w:val="00054F3D"/>
    <w:rsid w:val="0005571B"/>
    <w:rsid w:val="00056560"/>
    <w:rsid w:val="00056939"/>
    <w:rsid w:val="00057AB3"/>
    <w:rsid w:val="00060076"/>
    <w:rsid w:val="00060432"/>
    <w:rsid w:val="00060543"/>
    <w:rsid w:val="00060D87"/>
    <w:rsid w:val="000615A5"/>
    <w:rsid w:val="00061C06"/>
    <w:rsid w:val="00061D6D"/>
    <w:rsid w:val="000621FA"/>
    <w:rsid w:val="00062EFE"/>
    <w:rsid w:val="000644F4"/>
    <w:rsid w:val="00064714"/>
    <w:rsid w:val="00064B68"/>
    <w:rsid w:val="00064D91"/>
    <w:rsid w:val="00064E4C"/>
    <w:rsid w:val="00066901"/>
    <w:rsid w:val="00071BEE"/>
    <w:rsid w:val="00071ECE"/>
    <w:rsid w:val="00071F93"/>
    <w:rsid w:val="000736CD"/>
    <w:rsid w:val="0007533B"/>
    <w:rsid w:val="0007545D"/>
    <w:rsid w:val="00075B0B"/>
    <w:rsid w:val="000760BF"/>
    <w:rsid w:val="0007613E"/>
    <w:rsid w:val="00076BFC"/>
    <w:rsid w:val="00080BEE"/>
    <w:rsid w:val="000810C5"/>
    <w:rsid w:val="000814A7"/>
    <w:rsid w:val="00083861"/>
    <w:rsid w:val="00083D7D"/>
    <w:rsid w:val="00084379"/>
    <w:rsid w:val="0008557B"/>
    <w:rsid w:val="00085CE7"/>
    <w:rsid w:val="0008627E"/>
    <w:rsid w:val="00087A83"/>
    <w:rsid w:val="0009000F"/>
    <w:rsid w:val="000906EE"/>
    <w:rsid w:val="00090859"/>
    <w:rsid w:val="00091BA2"/>
    <w:rsid w:val="000944EF"/>
    <w:rsid w:val="00094504"/>
    <w:rsid w:val="00094806"/>
    <w:rsid w:val="000953AA"/>
    <w:rsid w:val="0009732D"/>
    <w:rsid w:val="000973F0"/>
    <w:rsid w:val="00097F13"/>
    <w:rsid w:val="000A1296"/>
    <w:rsid w:val="000A1ACA"/>
    <w:rsid w:val="000A1C27"/>
    <w:rsid w:val="000A1DAD"/>
    <w:rsid w:val="000A2649"/>
    <w:rsid w:val="000A2936"/>
    <w:rsid w:val="000A323B"/>
    <w:rsid w:val="000A4C60"/>
    <w:rsid w:val="000A52CF"/>
    <w:rsid w:val="000A53CA"/>
    <w:rsid w:val="000A6114"/>
    <w:rsid w:val="000B25BB"/>
    <w:rsid w:val="000B298D"/>
    <w:rsid w:val="000B4D0B"/>
    <w:rsid w:val="000B4FC3"/>
    <w:rsid w:val="000B52E0"/>
    <w:rsid w:val="000B5B2D"/>
    <w:rsid w:val="000B5D5A"/>
    <w:rsid w:val="000B5DCE"/>
    <w:rsid w:val="000C05BA"/>
    <w:rsid w:val="000C0E8F"/>
    <w:rsid w:val="000C236D"/>
    <w:rsid w:val="000C2BA1"/>
    <w:rsid w:val="000C47DC"/>
    <w:rsid w:val="000C4BC4"/>
    <w:rsid w:val="000C59BA"/>
    <w:rsid w:val="000C762A"/>
    <w:rsid w:val="000D0110"/>
    <w:rsid w:val="000D2468"/>
    <w:rsid w:val="000D298C"/>
    <w:rsid w:val="000D318A"/>
    <w:rsid w:val="000D37E5"/>
    <w:rsid w:val="000D6173"/>
    <w:rsid w:val="000D6F83"/>
    <w:rsid w:val="000D72D0"/>
    <w:rsid w:val="000E25CC"/>
    <w:rsid w:val="000E3694"/>
    <w:rsid w:val="000E4320"/>
    <w:rsid w:val="000E490F"/>
    <w:rsid w:val="000E61D9"/>
    <w:rsid w:val="000E6241"/>
    <w:rsid w:val="000E7D78"/>
    <w:rsid w:val="000F0A0E"/>
    <w:rsid w:val="000F2BE3"/>
    <w:rsid w:val="000F373A"/>
    <w:rsid w:val="000F3D0D"/>
    <w:rsid w:val="000F59AF"/>
    <w:rsid w:val="000F6ED4"/>
    <w:rsid w:val="000F74B8"/>
    <w:rsid w:val="000F7A6E"/>
    <w:rsid w:val="0010122D"/>
    <w:rsid w:val="00101A5D"/>
    <w:rsid w:val="001042BA"/>
    <w:rsid w:val="0010557C"/>
    <w:rsid w:val="00105B08"/>
    <w:rsid w:val="00106854"/>
    <w:rsid w:val="00106D03"/>
    <w:rsid w:val="00110465"/>
    <w:rsid w:val="00110628"/>
    <w:rsid w:val="0011245A"/>
    <w:rsid w:val="00113907"/>
    <w:rsid w:val="001140AF"/>
    <w:rsid w:val="0011493E"/>
    <w:rsid w:val="00115B72"/>
    <w:rsid w:val="001209EC"/>
    <w:rsid w:val="00120A9E"/>
    <w:rsid w:val="00121209"/>
    <w:rsid w:val="001240C2"/>
    <w:rsid w:val="0012503C"/>
    <w:rsid w:val="00125A5C"/>
    <w:rsid w:val="00125A9C"/>
    <w:rsid w:val="001270A2"/>
    <w:rsid w:val="001273AD"/>
    <w:rsid w:val="0012761C"/>
    <w:rsid w:val="00127D29"/>
    <w:rsid w:val="00131237"/>
    <w:rsid w:val="001328C7"/>
    <w:rsid w:val="001329AC"/>
    <w:rsid w:val="00134CA0"/>
    <w:rsid w:val="0013521C"/>
    <w:rsid w:val="00137A93"/>
    <w:rsid w:val="0014026F"/>
    <w:rsid w:val="001403AB"/>
    <w:rsid w:val="00140DF6"/>
    <w:rsid w:val="0014141E"/>
    <w:rsid w:val="001435DF"/>
    <w:rsid w:val="00147A47"/>
    <w:rsid w:val="00147AA1"/>
    <w:rsid w:val="00147EFB"/>
    <w:rsid w:val="00151DB4"/>
    <w:rsid w:val="001520CF"/>
    <w:rsid w:val="00153935"/>
    <w:rsid w:val="0015667C"/>
    <w:rsid w:val="00157110"/>
    <w:rsid w:val="00157179"/>
    <w:rsid w:val="0015742A"/>
    <w:rsid w:val="00157DA1"/>
    <w:rsid w:val="00160C6E"/>
    <w:rsid w:val="00163147"/>
    <w:rsid w:val="00164C57"/>
    <w:rsid w:val="00164C9D"/>
    <w:rsid w:val="00164CFD"/>
    <w:rsid w:val="001654CF"/>
    <w:rsid w:val="00165F10"/>
    <w:rsid w:val="001668BF"/>
    <w:rsid w:val="001727FF"/>
    <w:rsid w:val="00172F7A"/>
    <w:rsid w:val="001730F6"/>
    <w:rsid w:val="00173150"/>
    <w:rsid w:val="00173390"/>
    <w:rsid w:val="001736F0"/>
    <w:rsid w:val="00173BB3"/>
    <w:rsid w:val="00173BC8"/>
    <w:rsid w:val="001740D0"/>
    <w:rsid w:val="00174F2C"/>
    <w:rsid w:val="00180F2A"/>
    <w:rsid w:val="00181C7B"/>
    <w:rsid w:val="00184B91"/>
    <w:rsid w:val="00184D4A"/>
    <w:rsid w:val="001856F6"/>
    <w:rsid w:val="00185A8C"/>
    <w:rsid w:val="001864B0"/>
    <w:rsid w:val="00186EC1"/>
    <w:rsid w:val="00187109"/>
    <w:rsid w:val="0018729D"/>
    <w:rsid w:val="001917BB"/>
    <w:rsid w:val="00191E1F"/>
    <w:rsid w:val="00193BB1"/>
    <w:rsid w:val="001943FD"/>
    <w:rsid w:val="001944CF"/>
    <w:rsid w:val="0019473B"/>
    <w:rsid w:val="001952B1"/>
    <w:rsid w:val="001967E1"/>
    <w:rsid w:val="00196E39"/>
    <w:rsid w:val="00197500"/>
    <w:rsid w:val="00197649"/>
    <w:rsid w:val="001A01FB"/>
    <w:rsid w:val="001A10E0"/>
    <w:rsid w:val="001A10E9"/>
    <w:rsid w:val="001A1125"/>
    <w:rsid w:val="001A183D"/>
    <w:rsid w:val="001A2B65"/>
    <w:rsid w:val="001A3CD3"/>
    <w:rsid w:val="001A5583"/>
    <w:rsid w:val="001A5BEF"/>
    <w:rsid w:val="001A7F15"/>
    <w:rsid w:val="001B0414"/>
    <w:rsid w:val="001B0902"/>
    <w:rsid w:val="001B342E"/>
    <w:rsid w:val="001B65F2"/>
    <w:rsid w:val="001B6C2E"/>
    <w:rsid w:val="001C0925"/>
    <w:rsid w:val="001C0AD2"/>
    <w:rsid w:val="001C1832"/>
    <w:rsid w:val="001C188C"/>
    <w:rsid w:val="001C1A1E"/>
    <w:rsid w:val="001C66AE"/>
    <w:rsid w:val="001C70C6"/>
    <w:rsid w:val="001C7E60"/>
    <w:rsid w:val="001D1783"/>
    <w:rsid w:val="001D3AC5"/>
    <w:rsid w:val="001D53CD"/>
    <w:rsid w:val="001D55A3"/>
    <w:rsid w:val="001D5AF5"/>
    <w:rsid w:val="001D5D0A"/>
    <w:rsid w:val="001E00F0"/>
    <w:rsid w:val="001E1E73"/>
    <w:rsid w:val="001E22E2"/>
    <w:rsid w:val="001E2F51"/>
    <w:rsid w:val="001E4E0C"/>
    <w:rsid w:val="001E4F4A"/>
    <w:rsid w:val="001E526D"/>
    <w:rsid w:val="001E5655"/>
    <w:rsid w:val="001E638D"/>
    <w:rsid w:val="001E63CC"/>
    <w:rsid w:val="001F0E12"/>
    <w:rsid w:val="001F1832"/>
    <w:rsid w:val="001F220F"/>
    <w:rsid w:val="001F25B3"/>
    <w:rsid w:val="001F3DD7"/>
    <w:rsid w:val="001F610B"/>
    <w:rsid w:val="001F6616"/>
    <w:rsid w:val="001F6A02"/>
    <w:rsid w:val="00202BD4"/>
    <w:rsid w:val="002030D0"/>
    <w:rsid w:val="00204A97"/>
    <w:rsid w:val="00207FFE"/>
    <w:rsid w:val="002114EF"/>
    <w:rsid w:val="00213868"/>
    <w:rsid w:val="0021405F"/>
    <w:rsid w:val="002166AD"/>
    <w:rsid w:val="00217317"/>
    <w:rsid w:val="00217871"/>
    <w:rsid w:val="00220BCE"/>
    <w:rsid w:val="00221ED8"/>
    <w:rsid w:val="00222173"/>
    <w:rsid w:val="00222AF4"/>
    <w:rsid w:val="002231EA"/>
    <w:rsid w:val="00223FDF"/>
    <w:rsid w:val="00226868"/>
    <w:rsid w:val="002273E5"/>
    <w:rsid w:val="002279C0"/>
    <w:rsid w:val="002314D9"/>
    <w:rsid w:val="00231811"/>
    <w:rsid w:val="0023330B"/>
    <w:rsid w:val="0023727E"/>
    <w:rsid w:val="00241C26"/>
    <w:rsid w:val="00242081"/>
    <w:rsid w:val="002432E6"/>
    <w:rsid w:val="00243777"/>
    <w:rsid w:val="002441CD"/>
    <w:rsid w:val="00247E2F"/>
    <w:rsid w:val="002501A3"/>
    <w:rsid w:val="0025166C"/>
    <w:rsid w:val="00251885"/>
    <w:rsid w:val="0025244C"/>
    <w:rsid w:val="002555D4"/>
    <w:rsid w:val="00261789"/>
    <w:rsid w:val="00261A16"/>
    <w:rsid w:val="00262A2E"/>
    <w:rsid w:val="00263522"/>
    <w:rsid w:val="00264333"/>
    <w:rsid w:val="00264EC6"/>
    <w:rsid w:val="00270341"/>
    <w:rsid w:val="00271013"/>
    <w:rsid w:val="002734B5"/>
    <w:rsid w:val="00273FE4"/>
    <w:rsid w:val="0027585D"/>
    <w:rsid w:val="002765B4"/>
    <w:rsid w:val="00276A94"/>
    <w:rsid w:val="00280ABB"/>
    <w:rsid w:val="00282A5E"/>
    <w:rsid w:val="002863E8"/>
    <w:rsid w:val="00286A79"/>
    <w:rsid w:val="00287544"/>
    <w:rsid w:val="00290D1E"/>
    <w:rsid w:val="00291FEF"/>
    <w:rsid w:val="002927D8"/>
    <w:rsid w:val="0029405D"/>
    <w:rsid w:val="00294FA6"/>
    <w:rsid w:val="00295A6F"/>
    <w:rsid w:val="002970EE"/>
    <w:rsid w:val="002971D8"/>
    <w:rsid w:val="002A20C4"/>
    <w:rsid w:val="002A4382"/>
    <w:rsid w:val="002A570F"/>
    <w:rsid w:val="002A7292"/>
    <w:rsid w:val="002A7358"/>
    <w:rsid w:val="002A7902"/>
    <w:rsid w:val="002A7D6E"/>
    <w:rsid w:val="002B0F6B"/>
    <w:rsid w:val="002B10CE"/>
    <w:rsid w:val="002B1516"/>
    <w:rsid w:val="002B152A"/>
    <w:rsid w:val="002B23B8"/>
    <w:rsid w:val="002B3A7F"/>
    <w:rsid w:val="002B4429"/>
    <w:rsid w:val="002B6288"/>
    <w:rsid w:val="002B65DB"/>
    <w:rsid w:val="002B68A6"/>
    <w:rsid w:val="002B799C"/>
    <w:rsid w:val="002B7FAF"/>
    <w:rsid w:val="002C0235"/>
    <w:rsid w:val="002C028F"/>
    <w:rsid w:val="002C0F04"/>
    <w:rsid w:val="002C1EDE"/>
    <w:rsid w:val="002C25EC"/>
    <w:rsid w:val="002C318F"/>
    <w:rsid w:val="002C4521"/>
    <w:rsid w:val="002C6FAF"/>
    <w:rsid w:val="002C7A3E"/>
    <w:rsid w:val="002D0C4F"/>
    <w:rsid w:val="002D1364"/>
    <w:rsid w:val="002D2024"/>
    <w:rsid w:val="002D2CB9"/>
    <w:rsid w:val="002D3D18"/>
    <w:rsid w:val="002D4D30"/>
    <w:rsid w:val="002D5000"/>
    <w:rsid w:val="002D598D"/>
    <w:rsid w:val="002D696F"/>
    <w:rsid w:val="002D7188"/>
    <w:rsid w:val="002E034F"/>
    <w:rsid w:val="002E1DE3"/>
    <w:rsid w:val="002E2AB6"/>
    <w:rsid w:val="002E3F34"/>
    <w:rsid w:val="002E5389"/>
    <w:rsid w:val="002E5F79"/>
    <w:rsid w:val="002E6315"/>
    <w:rsid w:val="002E64FA"/>
    <w:rsid w:val="002F0A00"/>
    <w:rsid w:val="002F0CFA"/>
    <w:rsid w:val="002F11DB"/>
    <w:rsid w:val="002F387F"/>
    <w:rsid w:val="002F4021"/>
    <w:rsid w:val="002F4853"/>
    <w:rsid w:val="002F52F7"/>
    <w:rsid w:val="002F596C"/>
    <w:rsid w:val="002F5C98"/>
    <w:rsid w:val="002F669F"/>
    <w:rsid w:val="002F6EDC"/>
    <w:rsid w:val="002F7002"/>
    <w:rsid w:val="00300954"/>
    <w:rsid w:val="00301C78"/>
    <w:rsid w:val="00301C97"/>
    <w:rsid w:val="003040F7"/>
    <w:rsid w:val="0030600D"/>
    <w:rsid w:val="00306A7B"/>
    <w:rsid w:val="00306B04"/>
    <w:rsid w:val="003071C5"/>
    <w:rsid w:val="0031004C"/>
    <w:rsid w:val="003105F6"/>
    <w:rsid w:val="00311297"/>
    <w:rsid w:val="003113BE"/>
    <w:rsid w:val="003122CA"/>
    <w:rsid w:val="003148FD"/>
    <w:rsid w:val="003154D9"/>
    <w:rsid w:val="00315552"/>
    <w:rsid w:val="00315967"/>
    <w:rsid w:val="00320E3E"/>
    <w:rsid w:val="00321044"/>
    <w:rsid w:val="00321080"/>
    <w:rsid w:val="00322D45"/>
    <w:rsid w:val="00323ED0"/>
    <w:rsid w:val="003249FC"/>
    <w:rsid w:val="0032569A"/>
    <w:rsid w:val="00325A1F"/>
    <w:rsid w:val="003268F9"/>
    <w:rsid w:val="00330BAF"/>
    <w:rsid w:val="00334E3A"/>
    <w:rsid w:val="003361DD"/>
    <w:rsid w:val="003364D1"/>
    <w:rsid w:val="00336CA5"/>
    <w:rsid w:val="00336E26"/>
    <w:rsid w:val="00336E85"/>
    <w:rsid w:val="00341A6A"/>
    <w:rsid w:val="003444E0"/>
    <w:rsid w:val="003448C6"/>
    <w:rsid w:val="00345B9C"/>
    <w:rsid w:val="00347AE4"/>
    <w:rsid w:val="00350F93"/>
    <w:rsid w:val="003513EE"/>
    <w:rsid w:val="00352DAE"/>
    <w:rsid w:val="00353B25"/>
    <w:rsid w:val="00354EB9"/>
    <w:rsid w:val="00356DE3"/>
    <w:rsid w:val="003602AE"/>
    <w:rsid w:val="00360929"/>
    <w:rsid w:val="00360A9A"/>
    <w:rsid w:val="00363611"/>
    <w:rsid w:val="003647D5"/>
    <w:rsid w:val="003674B0"/>
    <w:rsid w:val="00370C56"/>
    <w:rsid w:val="00370E89"/>
    <w:rsid w:val="003711FF"/>
    <w:rsid w:val="003744F2"/>
    <w:rsid w:val="0037727C"/>
    <w:rsid w:val="00377E70"/>
    <w:rsid w:val="00377E8E"/>
    <w:rsid w:val="00380904"/>
    <w:rsid w:val="00381544"/>
    <w:rsid w:val="003823EE"/>
    <w:rsid w:val="00382960"/>
    <w:rsid w:val="003838D8"/>
    <w:rsid w:val="003846F7"/>
    <w:rsid w:val="003851ED"/>
    <w:rsid w:val="0038571F"/>
    <w:rsid w:val="00385B39"/>
    <w:rsid w:val="00386785"/>
    <w:rsid w:val="00387183"/>
    <w:rsid w:val="00390E89"/>
    <w:rsid w:val="00391B1A"/>
    <w:rsid w:val="00393568"/>
    <w:rsid w:val="00394423"/>
    <w:rsid w:val="003944DF"/>
    <w:rsid w:val="00396942"/>
    <w:rsid w:val="00396B49"/>
    <w:rsid w:val="00396E3E"/>
    <w:rsid w:val="003977E0"/>
    <w:rsid w:val="003A1154"/>
    <w:rsid w:val="003A1D40"/>
    <w:rsid w:val="003A306E"/>
    <w:rsid w:val="003A4430"/>
    <w:rsid w:val="003A50E3"/>
    <w:rsid w:val="003A60DC"/>
    <w:rsid w:val="003A6298"/>
    <w:rsid w:val="003A6A46"/>
    <w:rsid w:val="003A7A63"/>
    <w:rsid w:val="003B000C"/>
    <w:rsid w:val="003B0F1D"/>
    <w:rsid w:val="003B28F2"/>
    <w:rsid w:val="003B4A57"/>
    <w:rsid w:val="003B4BFE"/>
    <w:rsid w:val="003B4FA3"/>
    <w:rsid w:val="003B7659"/>
    <w:rsid w:val="003C0AD9"/>
    <w:rsid w:val="003C0ED0"/>
    <w:rsid w:val="003C1D49"/>
    <w:rsid w:val="003C208C"/>
    <w:rsid w:val="003C2752"/>
    <w:rsid w:val="003C35C4"/>
    <w:rsid w:val="003C5329"/>
    <w:rsid w:val="003C5432"/>
    <w:rsid w:val="003C5F27"/>
    <w:rsid w:val="003D12C2"/>
    <w:rsid w:val="003D1349"/>
    <w:rsid w:val="003D1477"/>
    <w:rsid w:val="003D191A"/>
    <w:rsid w:val="003D1D78"/>
    <w:rsid w:val="003D31B9"/>
    <w:rsid w:val="003D355D"/>
    <w:rsid w:val="003D3867"/>
    <w:rsid w:val="003D6A3B"/>
    <w:rsid w:val="003D6D41"/>
    <w:rsid w:val="003D7A42"/>
    <w:rsid w:val="003D7CCE"/>
    <w:rsid w:val="003E0949"/>
    <w:rsid w:val="003E0C34"/>
    <w:rsid w:val="003E0D1A"/>
    <w:rsid w:val="003E1B0A"/>
    <w:rsid w:val="003E260A"/>
    <w:rsid w:val="003E2DA3"/>
    <w:rsid w:val="003E3FAF"/>
    <w:rsid w:val="003E5DE5"/>
    <w:rsid w:val="003E6381"/>
    <w:rsid w:val="003E65FD"/>
    <w:rsid w:val="003E6A2D"/>
    <w:rsid w:val="003F020D"/>
    <w:rsid w:val="003F03D9"/>
    <w:rsid w:val="003F1807"/>
    <w:rsid w:val="003F28FB"/>
    <w:rsid w:val="003F2F26"/>
    <w:rsid w:val="003F2FBE"/>
    <w:rsid w:val="003F318D"/>
    <w:rsid w:val="003F503D"/>
    <w:rsid w:val="003F5977"/>
    <w:rsid w:val="003F5BAE"/>
    <w:rsid w:val="003F61B5"/>
    <w:rsid w:val="003F69E7"/>
    <w:rsid w:val="003F6DED"/>
    <w:rsid w:val="003F6ED7"/>
    <w:rsid w:val="00401B92"/>
    <w:rsid w:val="00401C84"/>
    <w:rsid w:val="00401FCE"/>
    <w:rsid w:val="00403210"/>
    <w:rsid w:val="004035BB"/>
    <w:rsid w:val="004035EB"/>
    <w:rsid w:val="0040381A"/>
    <w:rsid w:val="00405114"/>
    <w:rsid w:val="00405619"/>
    <w:rsid w:val="00407332"/>
    <w:rsid w:val="00407828"/>
    <w:rsid w:val="00412B6E"/>
    <w:rsid w:val="00413D8E"/>
    <w:rsid w:val="004140F2"/>
    <w:rsid w:val="00415C0B"/>
    <w:rsid w:val="00417B22"/>
    <w:rsid w:val="0042014D"/>
    <w:rsid w:val="0042024B"/>
    <w:rsid w:val="00421085"/>
    <w:rsid w:val="0042465E"/>
    <w:rsid w:val="00424DF7"/>
    <w:rsid w:val="004258E9"/>
    <w:rsid w:val="0043131F"/>
    <w:rsid w:val="00432B76"/>
    <w:rsid w:val="004336F1"/>
    <w:rsid w:val="00434D01"/>
    <w:rsid w:val="00435D26"/>
    <w:rsid w:val="00440C99"/>
    <w:rsid w:val="0044175C"/>
    <w:rsid w:val="00445D77"/>
    <w:rsid w:val="00445F4D"/>
    <w:rsid w:val="00446F53"/>
    <w:rsid w:val="00447FF0"/>
    <w:rsid w:val="004504C0"/>
    <w:rsid w:val="0045335F"/>
    <w:rsid w:val="00453786"/>
    <w:rsid w:val="00454727"/>
    <w:rsid w:val="0045496B"/>
    <w:rsid w:val="004550FB"/>
    <w:rsid w:val="00455405"/>
    <w:rsid w:val="00456D44"/>
    <w:rsid w:val="004577B9"/>
    <w:rsid w:val="0046054C"/>
    <w:rsid w:val="00460AB5"/>
    <w:rsid w:val="0046111A"/>
    <w:rsid w:val="00462946"/>
    <w:rsid w:val="00463F43"/>
    <w:rsid w:val="004649F3"/>
    <w:rsid w:val="00464B94"/>
    <w:rsid w:val="004653A8"/>
    <w:rsid w:val="00465A0B"/>
    <w:rsid w:val="00466F58"/>
    <w:rsid w:val="0047077C"/>
    <w:rsid w:val="00470B05"/>
    <w:rsid w:val="0047207C"/>
    <w:rsid w:val="00472CD6"/>
    <w:rsid w:val="004733E4"/>
    <w:rsid w:val="00474C57"/>
    <w:rsid w:val="00474E3C"/>
    <w:rsid w:val="00476940"/>
    <w:rsid w:val="00476BC8"/>
    <w:rsid w:val="00480A58"/>
    <w:rsid w:val="00482151"/>
    <w:rsid w:val="00482F43"/>
    <w:rsid w:val="00483800"/>
    <w:rsid w:val="00484E81"/>
    <w:rsid w:val="004850D8"/>
    <w:rsid w:val="004855B8"/>
    <w:rsid w:val="00485FAD"/>
    <w:rsid w:val="0048666E"/>
    <w:rsid w:val="00486A1C"/>
    <w:rsid w:val="004874E1"/>
    <w:rsid w:val="00487AED"/>
    <w:rsid w:val="00490BDE"/>
    <w:rsid w:val="00491EDF"/>
    <w:rsid w:val="00492A3F"/>
    <w:rsid w:val="00494F62"/>
    <w:rsid w:val="004970A2"/>
    <w:rsid w:val="00497163"/>
    <w:rsid w:val="004A0BBD"/>
    <w:rsid w:val="004A2001"/>
    <w:rsid w:val="004A2251"/>
    <w:rsid w:val="004A3590"/>
    <w:rsid w:val="004A42B7"/>
    <w:rsid w:val="004A45F2"/>
    <w:rsid w:val="004A5CB8"/>
    <w:rsid w:val="004A5E20"/>
    <w:rsid w:val="004A7917"/>
    <w:rsid w:val="004A7FD8"/>
    <w:rsid w:val="004B00A7"/>
    <w:rsid w:val="004B25E2"/>
    <w:rsid w:val="004B34D7"/>
    <w:rsid w:val="004B3E21"/>
    <w:rsid w:val="004B492D"/>
    <w:rsid w:val="004B5037"/>
    <w:rsid w:val="004B58AA"/>
    <w:rsid w:val="004B5B2F"/>
    <w:rsid w:val="004B626A"/>
    <w:rsid w:val="004B660E"/>
    <w:rsid w:val="004B6DA9"/>
    <w:rsid w:val="004B72A9"/>
    <w:rsid w:val="004B7349"/>
    <w:rsid w:val="004B7926"/>
    <w:rsid w:val="004C05BD"/>
    <w:rsid w:val="004C3B06"/>
    <w:rsid w:val="004C3E47"/>
    <w:rsid w:val="004C3F97"/>
    <w:rsid w:val="004C489C"/>
    <w:rsid w:val="004C4FA2"/>
    <w:rsid w:val="004C50FF"/>
    <w:rsid w:val="004C6879"/>
    <w:rsid w:val="004C7EE7"/>
    <w:rsid w:val="004D0B76"/>
    <w:rsid w:val="004D1D99"/>
    <w:rsid w:val="004D2DEE"/>
    <w:rsid w:val="004D2E1F"/>
    <w:rsid w:val="004D4186"/>
    <w:rsid w:val="004D4860"/>
    <w:rsid w:val="004D4CB7"/>
    <w:rsid w:val="004D59AE"/>
    <w:rsid w:val="004D59F9"/>
    <w:rsid w:val="004D7FD9"/>
    <w:rsid w:val="004E1324"/>
    <w:rsid w:val="004E19A5"/>
    <w:rsid w:val="004E1BA4"/>
    <w:rsid w:val="004E37E5"/>
    <w:rsid w:val="004E3FDB"/>
    <w:rsid w:val="004E4E04"/>
    <w:rsid w:val="004E5C68"/>
    <w:rsid w:val="004F1F4A"/>
    <w:rsid w:val="004F296D"/>
    <w:rsid w:val="004F508B"/>
    <w:rsid w:val="004F695F"/>
    <w:rsid w:val="004F6CA4"/>
    <w:rsid w:val="0050001C"/>
    <w:rsid w:val="00500752"/>
    <w:rsid w:val="00501A50"/>
    <w:rsid w:val="0050222D"/>
    <w:rsid w:val="00503215"/>
    <w:rsid w:val="00503AF3"/>
    <w:rsid w:val="00504131"/>
    <w:rsid w:val="00504368"/>
    <w:rsid w:val="00505772"/>
    <w:rsid w:val="0050696D"/>
    <w:rsid w:val="0051094B"/>
    <w:rsid w:val="00510A6E"/>
    <w:rsid w:val="005110D7"/>
    <w:rsid w:val="00511D99"/>
    <w:rsid w:val="005128D3"/>
    <w:rsid w:val="00514056"/>
    <w:rsid w:val="0051405E"/>
    <w:rsid w:val="005147E8"/>
    <w:rsid w:val="00514C78"/>
    <w:rsid w:val="00515783"/>
    <w:rsid w:val="005158F2"/>
    <w:rsid w:val="00526DFC"/>
    <w:rsid w:val="00526F43"/>
    <w:rsid w:val="00527651"/>
    <w:rsid w:val="00530D69"/>
    <w:rsid w:val="00533641"/>
    <w:rsid w:val="005352F1"/>
    <w:rsid w:val="005363AB"/>
    <w:rsid w:val="0053788E"/>
    <w:rsid w:val="00540618"/>
    <w:rsid w:val="00540B0C"/>
    <w:rsid w:val="00541F87"/>
    <w:rsid w:val="00544EF4"/>
    <w:rsid w:val="0054552A"/>
    <w:rsid w:val="00545E53"/>
    <w:rsid w:val="005479D9"/>
    <w:rsid w:val="0055084A"/>
    <w:rsid w:val="0055119C"/>
    <w:rsid w:val="00552702"/>
    <w:rsid w:val="005547C6"/>
    <w:rsid w:val="00554855"/>
    <w:rsid w:val="00554E54"/>
    <w:rsid w:val="00554F02"/>
    <w:rsid w:val="00556D6C"/>
    <w:rsid w:val="005572BD"/>
    <w:rsid w:val="00557A12"/>
    <w:rsid w:val="00560AC7"/>
    <w:rsid w:val="00561AFB"/>
    <w:rsid w:val="00561FA8"/>
    <w:rsid w:val="005635ED"/>
    <w:rsid w:val="00565253"/>
    <w:rsid w:val="00565549"/>
    <w:rsid w:val="00565C53"/>
    <w:rsid w:val="00565D05"/>
    <w:rsid w:val="005665D4"/>
    <w:rsid w:val="00566604"/>
    <w:rsid w:val="00570191"/>
    <w:rsid w:val="00570570"/>
    <w:rsid w:val="00572512"/>
    <w:rsid w:val="00573739"/>
    <w:rsid w:val="00573DC7"/>
    <w:rsid w:val="00573EE6"/>
    <w:rsid w:val="00573FE4"/>
    <w:rsid w:val="0057547F"/>
    <w:rsid w:val="005754EE"/>
    <w:rsid w:val="0057617E"/>
    <w:rsid w:val="00576497"/>
    <w:rsid w:val="005804AB"/>
    <w:rsid w:val="005807CF"/>
    <w:rsid w:val="005835E7"/>
    <w:rsid w:val="0058397F"/>
    <w:rsid w:val="00583BF8"/>
    <w:rsid w:val="00583DCF"/>
    <w:rsid w:val="00584201"/>
    <w:rsid w:val="00585F33"/>
    <w:rsid w:val="00586D4F"/>
    <w:rsid w:val="00591124"/>
    <w:rsid w:val="0059141D"/>
    <w:rsid w:val="00592060"/>
    <w:rsid w:val="00593AC5"/>
    <w:rsid w:val="00593B02"/>
    <w:rsid w:val="00594CDE"/>
    <w:rsid w:val="00597024"/>
    <w:rsid w:val="0059704D"/>
    <w:rsid w:val="005A0274"/>
    <w:rsid w:val="005A095C"/>
    <w:rsid w:val="005A29F9"/>
    <w:rsid w:val="005A669D"/>
    <w:rsid w:val="005A67F4"/>
    <w:rsid w:val="005A75D8"/>
    <w:rsid w:val="005B07CE"/>
    <w:rsid w:val="005B2D72"/>
    <w:rsid w:val="005B6246"/>
    <w:rsid w:val="005B6D8C"/>
    <w:rsid w:val="005B713E"/>
    <w:rsid w:val="005C03B6"/>
    <w:rsid w:val="005C348E"/>
    <w:rsid w:val="005C44BE"/>
    <w:rsid w:val="005C56B5"/>
    <w:rsid w:val="005C5732"/>
    <w:rsid w:val="005C6645"/>
    <w:rsid w:val="005C667D"/>
    <w:rsid w:val="005C68E1"/>
    <w:rsid w:val="005C72FD"/>
    <w:rsid w:val="005C73D7"/>
    <w:rsid w:val="005D3763"/>
    <w:rsid w:val="005D55E1"/>
    <w:rsid w:val="005E0D90"/>
    <w:rsid w:val="005E1367"/>
    <w:rsid w:val="005E19F7"/>
    <w:rsid w:val="005E46DC"/>
    <w:rsid w:val="005E4F04"/>
    <w:rsid w:val="005E5F3F"/>
    <w:rsid w:val="005E62C2"/>
    <w:rsid w:val="005E67DA"/>
    <w:rsid w:val="005E6C71"/>
    <w:rsid w:val="005E700F"/>
    <w:rsid w:val="005E7972"/>
    <w:rsid w:val="005F0963"/>
    <w:rsid w:val="005F2824"/>
    <w:rsid w:val="005F2EBA"/>
    <w:rsid w:val="005F35ED"/>
    <w:rsid w:val="005F7812"/>
    <w:rsid w:val="005F7A88"/>
    <w:rsid w:val="00601069"/>
    <w:rsid w:val="00603A1A"/>
    <w:rsid w:val="006046D5"/>
    <w:rsid w:val="00606722"/>
    <w:rsid w:val="00606E30"/>
    <w:rsid w:val="00607A93"/>
    <w:rsid w:val="00610C08"/>
    <w:rsid w:val="00611F74"/>
    <w:rsid w:val="0061438A"/>
    <w:rsid w:val="00614881"/>
    <w:rsid w:val="00615772"/>
    <w:rsid w:val="006176A5"/>
    <w:rsid w:val="006207E3"/>
    <w:rsid w:val="006208D8"/>
    <w:rsid w:val="00621256"/>
    <w:rsid w:val="00621FCC"/>
    <w:rsid w:val="00622E4B"/>
    <w:rsid w:val="00627E05"/>
    <w:rsid w:val="00630D36"/>
    <w:rsid w:val="006315EB"/>
    <w:rsid w:val="0063304D"/>
    <w:rsid w:val="006333DA"/>
    <w:rsid w:val="00635134"/>
    <w:rsid w:val="00635647"/>
    <w:rsid w:val="006356E2"/>
    <w:rsid w:val="006375F6"/>
    <w:rsid w:val="00637F40"/>
    <w:rsid w:val="00640326"/>
    <w:rsid w:val="00642A65"/>
    <w:rsid w:val="00642F82"/>
    <w:rsid w:val="00645DCE"/>
    <w:rsid w:val="006465AC"/>
    <w:rsid w:val="006465BF"/>
    <w:rsid w:val="0065133A"/>
    <w:rsid w:val="00652B82"/>
    <w:rsid w:val="006531FC"/>
    <w:rsid w:val="00653B22"/>
    <w:rsid w:val="00654C1B"/>
    <w:rsid w:val="006551E2"/>
    <w:rsid w:val="00656E56"/>
    <w:rsid w:val="0065703C"/>
    <w:rsid w:val="00657BED"/>
    <w:rsid w:val="00657BF4"/>
    <w:rsid w:val="006603FB"/>
    <w:rsid w:val="00660747"/>
    <w:rsid w:val="006608DF"/>
    <w:rsid w:val="0066224A"/>
    <w:rsid w:val="006623AC"/>
    <w:rsid w:val="006678AF"/>
    <w:rsid w:val="00667F6E"/>
    <w:rsid w:val="006701EF"/>
    <w:rsid w:val="00670CE4"/>
    <w:rsid w:val="00671B7A"/>
    <w:rsid w:val="00673578"/>
    <w:rsid w:val="0067371D"/>
    <w:rsid w:val="00673BA5"/>
    <w:rsid w:val="00675B85"/>
    <w:rsid w:val="00680058"/>
    <w:rsid w:val="006808B4"/>
    <w:rsid w:val="00680E26"/>
    <w:rsid w:val="00681BD2"/>
    <w:rsid w:val="00681F9F"/>
    <w:rsid w:val="00683696"/>
    <w:rsid w:val="006840EA"/>
    <w:rsid w:val="006844E2"/>
    <w:rsid w:val="00684A62"/>
    <w:rsid w:val="00684C45"/>
    <w:rsid w:val="00685267"/>
    <w:rsid w:val="00685A46"/>
    <w:rsid w:val="006872AE"/>
    <w:rsid w:val="00687F6E"/>
    <w:rsid w:val="00690053"/>
    <w:rsid w:val="00690082"/>
    <w:rsid w:val="00690252"/>
    <w:rsid w:val="00690CFD"/>
    <w:rsid w:val="00692117"/>
    <w:rsid w:val="00692DC5"/>
    <w:rsid w:val="00692DD0"/>
    <w:rsid w:val="006945CE"/>
    <w:rsid w:val="006946BB"/>
    <w:rsid w:val="006969FA"/>
    <w:rsid w:val="006A035B"/>
    <w:rsid w:val="006A1233"/>
    <w:rsid w:val="006A35D5"/>
    <w:rsid w:val="006A3CD8"/>
    <w:rsid w:val="006A4092"/>
    <w:rsid w:val="006A5DB9"/>
    <w:rsid w:val="006A748A"/>
    <w:rsid w:val="006A7CE9"/>
    <w:rsid w:val="006B1C5E"/>
    <w:rsid w:val="006C3338"/>
    <w:rsid w:val="006C419E"/>
    <w:rsid w:val="006C4A31"/>
    <w:rsid w:val="006C5AC2"/>
    <w:rsid w:val="006C6AFB"/>
    <w:rsid w:val="006C713D"/>
    <w:rsid w:val="006D0996"/>
    <w:rsid w:val="006D1755"/>
    <w:rsid w:val="006D2735"/>
    <w:rsid w:val="006D45B2"/>
    <w:rsid w:val="006D5A51"/>
    <w:rsid w:val="006D7728"/>
    <w:rsid w:val="006D7A18"/>
    <w:rsid w:val="006D7C3B"/>
    <w:rsid w:val="006E0FCC"/>
    <w:rsid w:val="006E1E96"/>
    <w:rsid w:val="006E380B"/>
    <w:rsid w:val="006E57C7"/>
    <w:rsid w:val="006E5E21"/>
    <w:rsid w:val="006F2566"/>
    <w:rsid w:val="006F2648"/>
    <w:rsid w:val="006F2F10"/>
    <w:rsid w:val="006F3E44"/>
    <w:rsid w:val="006F482B"/>
    <w:rsid w:val="006F4DF1"/>
    <w:rsid w:val="006F541A"/>
    <w:rsid w:val="006F5793"/>
    <w:rsid w:val="006F6311"/>
    <w:rsid w:val="006F693D"/>
    <w:rsid w:val="00701952"/>
    <w:rsid w:val="00702556"/>
    <w:rsid w:val="0070277E"/>
    <w:rsid w:val="00703573"/>
    <w:rsid w:val="00703F1C"/>
    <w:rsid w:val="00704156"/>
    <w:rsid w:val="007069FC"/>
    <w:rsid w:val="00707E25"/>
    <w:rsid w:val="007101F6"/>
    <w:rsid w:val="00711221"/>
    <w:rsid w:val="00712421"/>
    <w:rsid w:val="00712675"/>
    <w:rsid w:val="00713808"/>
    <w:rsid w:val="00713F3D"/>
    <w:rsid w:val="0071449D"/>
    <w:rsid w:val="007151B6"/>
    <w:rsid w:val="0071520D"/>
    <w:rsid w:val="00715587"/>
    <w:rsid w:val="00715BF3"/>
    <w:rsid w:val="00715EDB"/>
    <w:rsid w:val="007160D5"/>
    <w:rsid w:val="00716260"/>
    <w:rsid w:val="007163FB"/>
    <w:rsid w:val="00717C2E"/>
    <w:rsid w:val="007204FA"/>
    <w:rsid w:val="007213B3"/>
    <w:rsid w:val="007219BA"/>
    <w:rsid w:val="0072457F"/>
    <w:rsid w:val="00725406"/>
    <w:rsid w:val="0072621B"/>
    <w:rsid w:val="00730555"/>
    <w:rsid w:val="007312CC"/>
    <w:rsid w:val="007325F6"/>
    <w:rsid w:val="0073476F"/>
    <w:rsid w:val="00735858"/>
    <w:rsid w:val="00736A64"/>
    <w:rsid w:val="00737998"/>
    <w:rsid w:val="00737BBE"/>
    <w:rsid w:val="00737F6A"/>
    <w:rsid w:val="007405D7"/>
    <w:rsid w:val="00740F65"/>
    <w:rsid w:val="007410B6"/>
    <w:rsid w:val="00743A60"/>
    <w:rsid w:val="007440F8"/>
    <w:rsid w:val="00744C6F"/>
    <w:rsid w:val="007450A9"/>
    <w:rsid w:val="00745165"/>
    <w:rsid w:val="007457F6"/>
    <w:rsid w:val="00745ABB"/>
    <w:rsid w:val="00746E38"/>
    <w:rsid w:val="00747CD5"/>
    <w:rsid w:val="00751117"/>
    <w:rsid w:val="00752C1A"/>
    <w:rsid w:val="00753470"/>
    <w:rsid w:val="00753B51"/>
    <w:rsid w:val="00756629"/>
    <w:rsid w:val="007575D2"/>
    <w:rsid w:val="00757B4F"/>
    <w:rsid w:val="00757B6A"/>
    <w:rsid w:val="0076089F"/>
    <w:rsid w:val="007610E0"/>
    <w:rsid w:val="007621AA"/>
    <w:rsid w:val="0076260A"/>
    <w:rsid w:val="00763212"/>
    <w:rsid w:val="00764A67"/>
    <w:rsid w:val="00766CBE"/>
    <w:rsid w:val="00770F6B"/>
    <w:rsid w:val="00771883"/>
    <w:rsid w:val="00775533"/>
    <w:rsid w:val="00776DC2"/>
    <w:rsid w:val="0077754A"/>
    <w:rsid w:val="00777BBC"/>
    <w:rsid w:val="00780122"/>
    <w:rsid w:val="00781A5D"/>
    <w:rsid w:val="0078214B"/>
    <w:rsid w:val="0078434D"/>
    <w:rsid w:val="0078498A"/>
    <w:rsid w:val="007878FE"/>
    <w:rsid w:val="00787B4F"/>
    <w:rsid w:val="0079154E"/>
    <w:rsid w:val="00792207"/>
    <w:rsid w:val="00792B64"/>
    <w:rsid w:val="00792E29"/>
    <w:rsid w:val="0079379A"/>
    <w:rsid w:val="00794953"/>
    <w:rsid w:val="00795FD2"/>
    <w:rsid w:val="00796DBA"/>
    <w:rsid w:val="007A1B11"/>
    <w:rsid w:val="007A1F2F"/>
    <w:rsid w:val="007A2A5C"/>
    <w:rsid w:val="007A5150"/>
    <w:rsid w:val="007A5373"/>
    <w:rsid w:val="007A5A13"/>
    <w:rsid w:val="007A789F"/>
    <w:rsid w:val="007B13AF"/>
    <w:rsid w:val="007B4E3E"/>
    <w:rsid w:val="007B6118"/>
    <w:rsid w:val="007B7172"/>
    <w:rsid w:val="007B75BC"/>
    <w:rsid w:val="007B77EA"/>
    <w:rsid w:val="007B7E86"/>
    <w:rsid w:val="007C06CF"/>
    <w:rsid w:val="007C0A91"/>
    <w:rsid w:val="007C0BD6"/>
    <w:rsid w:val="007C2CF1"/>
    <w:rsid w:val="007C3806"/>
    <w:rsid w:val="007C5263"/>
    <w:rsid w:val="007C52EC"/>
    <w:rsid w:val="007C5BB7"/>
    <w:rsid w:val="007C6304"/>
    <w:rsid w:val="007C7DE9"/>
    <w:rsid w:val="007D07D5"/>
    <w:rsid w:val="007D1C64"/>
    <w:rsid w:val="007D2BD1"/>
    <w:rsid w:val="007D3103"/>
    <w:rsid w:val="007D32DD"/>
    <w:rsid w:val="007D445B"/>
    <w:rsid w:val="007D6DCE"/>
    <w:rsid w:val="007D7146"/>
    <w:rsid w:val="007D72C4"/>
    <w:rsid w:val="007E14DB"/>
    <w:rsid w:val="007E2CFE"/>
    <w:rsid w:val="007E2D30"/>
    <w:rsid w:val="007E30ED"/>
    <w:rsid w:val="007E598C"/>
    <w:rsid w:val="007E59C9"/>
    <w:rsid w:val="007E5F54"/>
    <w:rsid w:val="007E65C6"/>
    <w:rsid w:val="007F0072"/>
    <w:rsid w:val="007F013E"/>
    <w:rsid w:val="007F2EB6"/>
    <w:rsid w:val="007F3062"/>
    <w:rsid w:val="007F43FF"/>
    <w:rsid w:val="007F518A"/>
    <w:rsid w:val="007F54C3"/>
    <w:rsid w:val="007F7D34"/>
    <w:rsid w:val="007F7EB3"/>
    <w:rsid w:val="00802392"/>
    <w:rsid w:val="00802949"/>
    <w:rsid w:val="0080301E"/>
    <w:rsid w:val="0080365F"/>
    <w:rsid w:val="00804F8B"/>
    <w:rsid w:val="008055B3"/>
    <w:rsid w:val="008064AB"/>
    <w:rsid w:val="00807221"/>
    <w:rsid w:val="00807EE4"/>
    <w:rsid w:val="00811F1E"/>
    <w:rsid w:val="00812BE5"/>
    <w:rsid w:val="008131DC"/>
    <w:rsid w:val="0081357B"/>
    <w:rsid w:val="00817429"/>
    <w:rsid w:val="00820B16"/>
    <w:rsid w:val="00821514"/>
    <w:rsid w:val="00821E35"/>
    <w:rsid w:val="008241B4"/>
    <w:rsid w:val="00824591"/>
    <w:rsid w:val="00824AED"/>
    <w:rsid w:val="00826FF4"/>
    <w:rsid w:val="00827820"/>
    <w:rsid w:val="008309F7"/>
    <w:rsid w:val="00831B8B"/>
    <w:rsid w:val="0083405D"/>
    <w:rsid w:val="00834DC8"/>
    <w:rsid w:val="008352D4"/>
    <w:rsid w:val="00835506"/>
    <w:rsid w:val="00836C4F"/>
    <w:rsid w:val="00836DB9"/>
    <w:rsid w:val="00837C67"/>
    <w:rsid w:val="008415B0"/>
    <w:rsid w:val="00842028"/>
    <w:rsid w:val="008427F8"/>
    <w:rsid w:val="00842F07"/>
    <w:rsid w:val="008436B8"/>
    <w:rsid w:val="00845112"/>
    <w:rsid w:val="008460B6"/>
    <w:rsid w:val="00850C9D"/>
    <w:rsid w:val="00852527"/>
    <w:rsid w:val="00852B59"/>
    <w:rsid w:val="008543BE"/>
    <w:rsid w:val="00856272"/>
    <w:rsid w:val="008563FF"/>
    <w:rsid w:val="00857235"/>
    <w:rsid w:val="0086018B"/>
    <w:rsid w:val="008602E8"/>
    <w:rsid w:val="008611DD"/>
    <w:rsid w:val="008620DE"/>
    <w:rsid w:val="00862975"/>
    <w:rsid w:val="008648CC"/>
    <w:rsid w:val="00865CE9"/>
    <w:rsid w:val="00866867"/>
    <w:rsid w:val="00872204"/>
    <w:rsid w:val="00872257"/>
    <w:rsid w:val="00872501"/>
    <w:rsid w:val="00874B58"/>
    <w:rsid w:val="008753E6"/>
    <w:rsid w:val="00876E24"/>
    <w:rsid w:val="0087738C"/>
    <w:rsid w:val="008777B8"/>
    <w:rsid w:val="008802AF"/>
    <w:rsid w:val="00880CE8"/>
    <w:rsid w:val="00880FA1"/>
    <w:rsid w:val="00881926"/>
    <w:rsid w:val="0088318F"/>
    <w:rsid w:val="0088331D"/>
    <w:rsid w:val="00883F94"/>
    <w:rsid w:val="00884444"/>
    <w:rsid w:val="008852B0"/>
    <w:rsid w:val="00885AE7"/>
    <w:rsid w:val="00886B60"/>
    <w:rsid w:val="00887889"/>
    <w:rsid w:val="00890E5A"/>
    <w:rsid w:val="008920FF"/>
    <w:rsid w:val="008926E8"/>
    <w:rsid w:val="00892AC3"/>
    <w:rsid w:val="00894F19"/>
    <w:rsid w:val="00896A10"/>
    <w:rsid w:val="008971B5"/>
    <w:rsid w:val="008A0C0A"/>
    <w:rsid w:val="008A2AE6"/>
    <w:rsid w:val="008A37BB"/>
    <w:rsid w:val="008A567B"/>
    <w:rsid w:val="008A5D26"/>
    <w:rsid w:val="008A6B13"/>
    <w:rsid w:val="008A6ECB"/>
    <w:rsid w:val="008A76DA"/>
    <w:rsid w:val="008B0483"/>
    <w:rsid w:val="008B0BF9"/>
    <w:rsid w:val="008B2866"/>
    <w:rsid w:val="008B3263"/>
    <w:rsid w:val="008B3859"/>
    <w:rsid w:val="008B436D"/>
    <w:rsid w:val="008B4E49"/>
    <w:rsid w:val="008B5FD9"/>
    <w:rsid w:val="008B696F"/>
    <w:rsid w:val="008B7081"/>
    <w:rsid w:val="008B7712"/>
    <w:rsid w:val="008B7B26"/>
    <w:rsid w:val="008C15CB"/>
    <w:rsid w:val="008C3524"/>
    <w:rsid w:val="008C4061"/>
    <w:rsid w:val="008C4229"/>
    <w:rsid w:val="008C5BE0"/>
    <w:rsid w:val="008C6C60"/>
    <w:rsid w:val="008C7233"/>
    <w:rsid w:val="008C74F0"/>
    <w:rsid w:val="008C7FCD"/>
    <w:rsid w:val="008D0E8D"/>
    <w:rsid w:val="008D1019"/>
    <w:rsid w:val="008D185E"/>
    <w:rsid w:val="008D1B22"/>
    <w:rsid w:val="008D2434"/>
    <w:rsid w:val="008D337F"/>
    <w:rsid w:val="008D6B95"/>
    <w:rsid w:val="008D7464"/>
    <w:rsid w:val="008D7B78"/>
    <w:rsid w:val="008E171D"/>
    <w:rsid w:val="008E1B70"/>
    <w:rsid w:val="008E2785"/>
    <w:rsid w:val="008E355C"/>
    <w:rsid w:val="008E3BB4"/>
    <w:rsid w:val="008E643F"/>
    <w:rsid w:val="008E78A3"/>
    <w:rsid w:val="008F0654"/>
    <w:rsid w:val="008F06CB"/>
    <w:rsid w:val="008F2E83"/>
    <w:rsid w:val="008F612A"/>
    <w:rsid w:val="008F6772"/>
    <w:rsid w:val="008F780B"/>
    <w:rsid w:val="00901AA0"/>
    <w:rsid w:val="00902514"/>
    <w:rsid w:val="0090293D"/>
    <w:rsid w:val="00902A44"/>
    <w:rsid w:val="009034DE"/>
    <w:rsid w:val="00903683"/>
    <w:rsid w:val="00905396"/>
    <w:rsid w:val="0090605D"/>
    <w:rsid w:val="00906419"/>
    <w:rsid w:val="0091097A"/>
    <w:rsid w:val="00910B10"/>
    <w:rsid w:val="00911E9F"/>
    <w:rsid w:val="00912889"/>
    <w:rsid w:val="00912B0C"/>
    <w:rsid w:val="0091344D"/>
    <w:rsid w:val="00913A42"/>
    <w:rsid w:val="00913B99"/>
    <w:rsid w:val="00914167"/>
    <w:rsid w:val="00914177"/>
    <w:rsid w:val="009143DB"/>
    <w:rsid w:val="0091505C"/>
    <w:rsid w:val="00915065"/>
    <w:rsid w:val="00915240"/>
    <w:rsid w:val="00915296"/>
    <w:rsid w:val="00916731"/>
    <w:rsid w:val="0091724C"/>
    <w:rsid w:val="00917CE5"/>
    <w:rsid w:val="00921749"/>
    <w:rsid w:val="009217C0"/>
    <w:rsid w:val="00922DF8"/>
    <w:rsid w:val="00923478"/>
    <w:rsid w:val="00923E4D"/>
    <w:rsid w:val="00924573"/>
    <w:rsid w:val="00925241"/>
    <w:rsid w:val="00925CEC"/>
    <w:rsid w:val="00926A3F"/>
    <w:rsid w:val="0092794E"/>
    <w:rsid w:val="0093062A"/>
    <w:rsid w:val="00930D30"/>
    <w:rsid w:val="009332A2"/>
    <w:rsid w:val="00933895"/>
    <w:rsid w:val="00933A5E"/>
    <w:rsid w:val="00934155"/>
    <w:rsid w:val="009342BA"/>
    <w:rsid w:val="009342FC"/>
    <w:rsid w:val="009358CE"/>
    <w:rsid w:val="00937598"/>
    <w:rsid w:val="0093790B"/>
    <w:rsid w:val="0093795B"/>
    <w:rsid w:val="00942905"/>
    <w:rsid w:val="00943751"/>
    <w:rsid w:val="00944577"/>
    <w:rsid w:val="009448EB"/>
    <w:rsid w:val="00946DB9"/>
    <w:rsid w:val="00946DD0"/>
    <w:rsid w:val="009509E6"/>
    <w:rsid w:val="00952018"/>
    <w:rsid w:val="00952800"/>
    <w:rsid w:val="0095300D"/>
    <w:rsid w:val="0095312E"/>
    <w:rsid w:val="009534CD"/>
    <w:rsid w:val="00956812"/>
    <w:rsid w:val="00956DC3"/>
    <w:rsid w:val="0095719A"/>
    <w:rsid w:val="0096056A"/>
    <w:rsid w:val="00961114"/>
    <w:rsid w:val="009623E9"/>
    <w:rsid w:val="0096324E"/>
    <w:rsid w:val="00963546"/>
    <w:rsid w:val="00963EEB"/>
    <w:rsid w:val="009648BC"/>
    <w:rsid w:val="00964C2F"/>
    <w:rsid w:val="00965F88"/>
    <w:rsid w:val="00971C26"/>
    <w:rsid w:val="00971D04"/>
    <w:rsid w:val="00971D3E"/>
    <w:rsid w:val="00972854"/>
    <w:rsid w:val="00973F9C"/>
    <w:rsid w:val="00975E03"/>
    <w:rsid w:val="00976237"/>
    <w:rsid w:val="00977503"/>
    <w:rsid w:val="00977CD1"/>
    <w:rsid w:val="00980ED0"/>
    <w:rsid w:val="00982B31"/>
    <w:rsid w:val="00982CED"/>
    <w:rsid w:val="00984B68"/>
    <w:rsid w:val="00984E03"/>
    <w:rsid w:val="00986953"/>
    <w:rsid w:val="00987B3C"/>
    <w:rsid w:val="00987E85"/>
    <w:rsid w:val="00987F2C"/>
    <w:rsid w:val="00990AA3"/>
    <w:rsid w:val="0099130C"/>
    <w:rsid w:val="00991904"/>
    <w:rsid w:val="00992F1B"/>
    <w:rsid w:val="00993F78"/>
    <w:rsid w:val="0099461B"/>
    <w:rsid w:val="009A0D12"/>
    <w:rsid w:val="009A1987"/>
    <w:rsid w:val="009A2BEE"/>
    <w:rsid w:val="009A3BBD"/>
    <w:rsid w:val="009A3FE2"/>
    <w:rsid w:val="009A5289"/>
    <w:rsid w:val="009A5B2E"/>
    <w:rsid w:val="009A6C8D"/>
    <w:rsid w:val="009A7961"/>
    <w:rsid w:val="009A7A53"/>
    <w:rsid w:val="009B0402"/>
    <w:rsid w:val="009B0B75"/>
    <w:rsid w:val="009B11A5"/>
    <w:rsid w:val="009B16DF"/>
    <w:rsid w:val="009B1C4B"/>
    <w:rsid w:val="009B3188"/>
    <w:rsid w:val="009B4CB2"/>
    <w:rsid w:val="009B5E09"/>
    <w:rsid w:val="009B6701"/>
    <w:rsid w:val="009B6EF7"/>
    <w:rsid w:val="009B7000"/>
    <w:rsid w:val="009B739C"/>
    <w:rsid w:val="009B73B0"/>
    <w:rsid w:val="009C04EC"/>
    <w:rsid w:val="009C0CE3"/>
    <w:rsid w:val="009C141E"/>
    <w:rsid w:val="009C328C"/>
    <w:rsid w:val="009C4444"/>
    <w:rsid w:val="009C4922"/>
    <w:rsid w:val="009C60BE"/>
    <w:rsid w:val="009C7006"/>
    <w:rsid w:val="009C79AD"/>
    <w:rsid w:val="009C7CA6"/>
    <w:rsid w:val="009C7D6B"/>
    <w:rsid w:val="009D19D5"/>
    <w:rsid w:val="009D3316"/>
    <w:rsid w:val="009D55AA"/>
    <w:rsid w:val="009D5CD3"/>
    <w:rsid w:val="009D671F"/>
    <w:rsid w:val="009D7033"/>
    <w:rsid w:val="009D7FF4"/>
    <w:rsid w:val="009E0879"/>
    <w:rsid w:val="009E1A68"/>
    <w:rsid w:val="009E3E77"/>
    <w:rsid w:val="009E3FAB"/>
    <w:rsid w:val="009E5B3F"/>
    <w:rsid w:val="009E678E"/>
    <w:rsid w:val="009E7D90"/>
    <w:rsid w:val="009F1AB0"/>
    <w:rsid w:val="009F501D"/>
    <w:rsid w:val="00A001DF"/>
    <w:rsid w:val="00A002EE"/>
    <w:rsid w:val="00A019D5"/>
    <w:rsid w:val="00A03328"/>
    <w:rsid w:val="00A039D5"/>
    <w:rsid w:val="00A046AD"/>
    <w:rsid w:val="00A04A54"/>
    <w:rsid w:val="00A0517A"/>
    <w:rsid w:val="00A079C1"/>
    <w:rsid w:val="00A11955"/>
    <w:rsid w:val="00A12520"/>
    <w:rsid w:val="00A12ABB"/>
    <w:rsid w:val="00A130FD"/>
    <w:rsid w:val="00A131B3"/>
    <w:rsid w:val="00A1370F"/>
    <w:rsid w:val="00A13D6D"/>
    <w:rsid w:val="00A14769"/>
    <w:rsid w:val="00A16151"/>
    <w:rsid w:val="00A16EC6"/>
    <w:rsid w:val="00A17C06"/>
    <w:rsid w:val="00A202B7"/>
    <w:rsid w:val="00A20860"/>
    <w:rsid w:val="00A20C20"/>
    <w:rsid w:val="00A2126E"/>
    <w:rsid w:val="00A21706"/>
    <w:rsid w:val="00A237E2"/>
    <w:rsid w:val="00A244C9"/>
    <w:rsid w:val="00A24D44"/>
    <w:rsid w:val="00A24FCC"/>
    <w:rsid w:val="00A26A90"/>
    <w:rsid w:val="00A26B27"/>
    <w:rsid w:val="00A30E37"/>
    <w:rsid w:val="00A30E4F"/>
    <w:rsid w:val="00A32253"/>
    <w:rsid w:val="00A3310E"/>
    <w:rsid w:val="00A333A0"/>
    <w:rsid w:val="00A33DF1"/>
    <w:rsid w:val="00A34F47"/>
    <w:rsid w:val="00A37E70"/>
    <w:rsid w:val="00A37FCD"/>
    <w:rsid w:val="00A37FED"/>
    <w:rsid w:val="00A437E1"/>
    <w:rsid w:val="00A43816"/>
    <w:rsid w:val="00A43ABE"/>
    <w:rsid w:val="00A45003"/>
    <w:rsid w:val="00A4685E"/>
    <w:rsid w:val="00A46C0D"/>
    <w:rsid w:val="00A50CD4"/>
    <w:rsid w:val="00A51191"/>
    <w:rsid w:val="00A52408"/>
    <w:rsid w:val="00A5400C"/>
    <w:rsid w:val="00A54C32"/>
    <w:rsid w:val="00A56D62"/>
    <w:rsid w:val="00A56F07"/>
    <w:rsid w:val="00A570CC"/>
    <w:rsid w:val="00A5762C"/>
    <w:rsid w:val="00A57D8E"/>
    <w:rsid w:val="00A57E91"/>
    <w:rsid w:val="00A600FC"/>
    <w:rsid w:val="00A60BCA"/>
    <w:rsid w:val="00A612A5"/>
    <w:rsid w:val="00A63076"/>
    <w:rsid w:val="00A638DA"/>
    <w:rsid w:val="00A65B41"/>
    <w:rsid w:val="00A65E00"/>
    <w:rsid w:val="00A663BB"/>
    <w:rsid w:val="00A66A78"/>
    <w:rsid w:val="00A7086F"/>
    <w:rsid w:val="00A72B8C"/>
    <w:rsid w:val="00A7436E"/>
    <w:rsid w:val="00A74E96"/>
    <w:rsid w:val="00A7554C"/>
    <w:rsid w:val="00A75A8E"/>
    <w:rsid w:val="00A769B0"/>
    <w:rsid w:val="00A802B2"/>
    <w:rsid w:val="00A80F97"/>
    <w:rsid w:val="00A81097"/>
    <w:rsid w:val="00A824DD"/>
    <w:rsid w:val="00A83676"/>
    <w:rsid w:val="00A83B7B"/>
    <w:rsid w:val="00A83B97"/>
    <w:rsid w:val="00A84274"/>
    <w:rsid w:val="00A850F3"/>
    <w:rsid w:val="00A8564B"/>
    <w:rsid w:val="00A864E3"/>
    <w:rsid w:val="00A87825"/>
    <w:rsid w:val="00A8791F"/>
    <w:rsid w:val="00A908A9"/>
    <w:rsid w:val="00A92CD2"/>
    <w:rsid w:val="00A93D0F"/>
    <w:rsid w:val="00A94574"/>
    <w:rsid w:val="00A94BD3"/>
    <w:rsid w:val="00A95215"/>
    <w:rsid w:val="00A95936"/>
    <w:rsid w:val="00A96265"/>
    <w:rsid w:val="00A97084"/>
    <w:rsid w:val="00A97EED"/>
    <w:rsid w:val="00A97FB9"/>
    <w:rsid w:val="00AA0868"/>
    <w:rsid w:val="00AA1C2C"/>
    <w:rsid w:val="00AA265D"/>
    <w:rsid w:val="00AA35F6"/>
    <w:rsid w:val="00AA4FE2"/>
    <w:rsid w:val="00AA57C2"/>
    <w:rsid w:val="00AA667C"/>
    <w:rsid w:val="00AA6E91"/>
    <w:rsid w:val="00AA7439"/>
    <w:rsid w:val="00AA790B"/>
    <w:rsid w:val="00AB0466"/>
    <w:rsid w:val="00AB047E"/>
    <w:rsid w:val="00AB0B0A"/>
    <w:rsid w:val="00AB0BB7"/>
    <w:rsid w:val="00AB22C6"/>
    <w:rsid w:val="00AB2AD0"/>
    <w:rsid w:val="00AB42A2"/>
    <w:rsid w:val="00AB67FC"/>
    <w:rsid w:val="00AB6A40"/>
    <w:rsid w:val="00AC00F2"/>
    <w:rsid w:val="00AC1267"/>
    <w:rsid w:val="00AC31B5"/>
    <w:rsid w:val="00AC4EA1"/>
    <w:rsid w:val="00AC5381"/>
    <w:rsid w:val="00AC5384"/>
    <w:rsid w:val="00AC5920"/>
    <w:rsid w:val="00AC7143"/>
    <w:rsid w:val="00AD0039"/>
    <w:rsid w:val="00AD007A"/>
    <w:rsid w:val="00AD0E65"/>
    <w:rsid w:val="00AD19D2"/>
    <w:rsid w:val="00AD1C6E"/>
    <w:rsid w:val="00AD2BF2"/>
    <w:rsid w:val="00AD4C16"/>
    <w:rsid w:val="00AD4E90"/>
    <w:rsid w:val="00AD5422"/>
    <w:rsid w:val="00AD61EA"/>
    <w:rsid w:val="00AD65B8"/>
    <w:rsid w:val="00AE0CE2"/>
    <w:rsid w:val="00AE2D65"/>
    <w:rsid w:val="00AE4179"/>
    <w:rsid w:val="00AE4425"/>
    <w:rsid w:val="00AE4FBE"/>
    <w:rsid w:val="00AE650F"/>
    <w:rsid w:val="00AE6555"/>
    <w:rsid w:val="00AE7D16"/>
    <w:rsid w:val="00AF0C99"/>
    <w:rsid w:val="00AF27D9"/>
    <w:rsid w:val="00AF37DA"/>
    <w:rsid w:val="00AF3E44"/>
    <w:rsid w:val="00AF4CAA"/>
    <w:rsid w:val="00AF571A"/>
    <w:rsid w:val="00AF57B8"/>
    <w:rsid w:val="00AF60A0"/>
    <w:rsid w:val="00AF65B5"/>
    <w:rsid w:val="00AF6688"/>
    <w:rsid w:val="00AF67FC"/>
    <w:rsid w:val="00AF7AD6"/>
    <w:rsid w:val="00AF7DF5"/>
    <w:rsid w:val="00B006E5"/>
    <w:rsid w:val="00B024C2"/>
    <w:rsid w:val="00B0278B"/>
    <w:rsid w:val="00B0295B"/>
    <w:rsid w:val="00B02B97"/>
    <w:rsid w:val="00B06B9C"/>
    <w:rsid w:val="00B07700"/>
    <w:rsid w:val="00B101C7"/>
    <w:rsid w:val="00B12191"/>
    <w:rsid w:val="00B12F4E"/>
    <w:rsid w:val="00B13921"/>
    <w:rsid w:val="00B13984"/>
    <w:rsid w:val="00B1528C"/>
    <w:rsid w:val="00B15B0F"/>
    <w:rsid w:val="00B1620E"/>
    <w:rsid w:val="00B16ACD"/>
    <w:rsid w:val="00B16B80"/>
    <w:rsid w:val="00B16C0B"/>
    <w:rsid w:val="00B21487"/>
    <w:rsid w:val="00B232D1"/>
    <w:rsid w:val="00B24DB5"/>
    <w:rsid w:val="00B2675B"/>
    <w:rsid w:val="00B31F9E"/>
    <w:rsid w:val="00B3268F"/>
    <w:rsid w:val="00B32C2C"/>
    <w:rsid w:val="00B33A1A"/>
    <w:rsid w:val="00B33E6C"/>
    <w:rsid w:val="00B371CC"/>
    <w:rsid w:val="00B4149E"/>
    <w:rsid w:val="00B41CD9"/>
    <w:rsid w:val="00B4238B"/>
    <w:rsid w:val="00B427E6"/>
    <w:rsid w:val="00B428A6"/>
    <w:rsid w:val="00B43E1F"/>
    <w:rsid w:val="00B4485B"/>
    <w:rsid w:val="00B45FBC"/>
    <w:rsid w:val="00B468B7"/>
    <w:rsid w:val="00B51A7D"/>
    <w:rsid w:val="00B535C2"/>
    <w:rsid w:val="00B55544"/>
    <w:rsid w:val="00B56CA9"/>
    <w:rsid w:val="00B57AC7"/>
    <w:rsid w:val="00B57B54"/>
    <w:rsid w:val="00B615C4"/>
    <w:rsid w:val="00B63F14"/>
    <w:rsid w:val="00B642FC"/>
    <w:rsid w:val="00B64D26"/>
    <w:rsid w:val="00B64FBB"/>
    <w:rsid w:val="00B67D0E"/>
    <w:rsid w:val="00B70E22"/>
    <w:rsid w:val="00B71F10"/>
    <w:rsid w:val="00B72645"/>
    <w:rsid w:val="00B7268B"/>
    <w:rsid w:val="00B75E49"/>
    <w:rsid w:val="00B770CF"/>
    <w:rsid w:val="00B774CB"/>
    <w:rsid w:val="00B7761C"/>
    <w:rsid w:val="00B77F86"/>
    <w:rsid w:val="00B80402"/>
    <w:rsid w:val="00B80B9A"/>
    <w:rsid w:val="00B826DE"/>
    <w:rsid w:val="00B82FE3"/>
    <w:rsid w:val="00B830B7"/>
    <w:rsid w:val="00B846B7"/>
    <w:rsid w:val="00B848EA"/>
    <w:rsid w:val="00B84B2B"/>
    <w:rsid w:val="00B90500"/>
    <w:rsid w:val="00B9176C"/>
    <w:rsid w:val="00B9202E"/>
    <w:rsid w:val="00B92E1D"/>
    <w:rsid w:val="00B935A4"/>
    <w:rsid w:val="00B93903"/>
    <w:rsid w:val="00B9597E"/>
    <w:rsid w:val="00B95C59"/>
    <w:rsid w:val="00B95EE2"/>
    <w:rsid w:val="00B964AF"/>
    <w:rsid w:val="00BA561A"/>
    <w:rsid w:val="00BA5E0D"/>
    <w:rsid w:val="00BA648A"/>
    <w:rsid w:val="00BB016C"/>
    <w:rsid w:val="00BB0DC6"/>
    <w:rsid w:val="00BB0E10"/>
    <w:rsid w:val="00BB15E4"/>
    <w:rsid w:val="00BB1E19"/>
    <w:rsid w:val="00BB21D1"/>
    <w:rsid w:val="00BB2EC9"/>
    <w:rsid w:val="00BB32F2"/>
    <w:rsid w:val="00BB4338"/>
    <w:rsid w:val="00BB5179"/>
    <w:rsid w:val="00BB6C0E"/>
    <w:rsid w:val="00BB6ED4"/>
    <w:rsid w:val="00BB7B38"/>
    <w:rsid w:val="00BC11E5"/>
    <w:rsid w:val="00BC3CA2"/>
    <w:rsid w:val="00BC4BC6"/>
    <w:rsid w:val="00BC52FD"/>
    <w:rsid w:val="00BC6E62"/>
    <w:rsid w:val="00BC7443"/>
    <w:rsid w:val="00BD0528"/>
    <w:rsid w:val="00BD0648"/>
    <w:rsid w:val="00BD06A8"/>
    <w:rsid w:val="00BD1040"/>
    <w:rsid w:val="00BD2C68"/>
    <w:rsid w:val="00BD34AA"/>
    <w:rsid w:val="00BE0C44"/>
    <w:rsid w:val="00BE1A5C"/>
    <w:rsid w:val="00BE1B8B"/>
    <w:rsid w:val="00BE2A18"/>
    <w:rsid w:val="00BE2C01"/>
    <w:rsid w:val="00BE41EC"/>
    <w:rsid w:val="00BE56FB"/>
    <w:rsid w:val="00BE5FB3"/>
    <w:rsid w:val="00BE795B"/>
    <w:rsid w:val="00BF02E3"/>
    <w:rsid w:val="00BF308C"/>
    <w:rsid w:val="00BF353C"/>
    <w:rsid w:val="00BF3DDE"/>
    <w:rsid w:val="00BF558D"/>
    <w:rsid w:val="00BF6589"/>
    <w:rsid w:val="00BF6F7F"/>
    <w:rsid w:val="00C00647"/>
    <w:rsid w:val="00C02764"/>
    <w:rsid w:val="00C04CEF"/>
    <w:rsid w:val="00C0662F"/>
    <w:rsid w:val="00C103D9"/>
    <w:rsid w:val="00C11943"/>
    <w:rsid w:val="00C12E96"/>
    <w:rsid w:val="00C14763"/>
    <w:rsid w:val="00C149BF"/>
    <w:rsid w:val="00C14A2F"/>
    <w:rsid w:val="00C14D94"/>
    <w:rsid w:val="00C15045"/>
    <w:rsid w:val="00C16141"/>
    <w:rsid w:val="00C206F5"/>
    <w:rsid w:val="00C20E93"/>
    <w:rsid w:val="00C2134E"/>
    <w:rsid w:val="00C2149A"/>
    <w:rsid w:val="00C220AA"/>
    <w:rsid w:val="00C22847"/>
    <w:rsid w:val="00C234D3"/>
    <w:rsid w:val="00C2363F"/>
    <w:rsid w:val="00C236C8"/>
    <w:rsid w:val="00C260B1"/>
    <w:rsid w:val="00C26E56"/>
    <w:rsid w:val="00C31406"/>
    <w:rsid w:val="00C32DA5"/>
    <w:rsid w:val="00C332F3"/>
    <w:rsid w:val="00C33AEC"/>
    <w:rsid w:val="00C35246"/>
    <w:rsid w:val="00C37194"/>
    <w:rsid w:val="00C40637"/>
    <w:rsid w:val="00C40F6C"/>
    <w:rsid w:val="00C44426"/>
    <w:rsid w:val="00C445F3"/>
    <w:rsid w:val="00C44A47"/>
    <w:rsid w:val="00C44EA0"/>
    <w:rsid w:val="00C451F4"/>
    <w:rsid w:val="00C45EB1"/>
    <w:rsid w:val="00C46C1F"/>
    <w:rsid w:val="00C4767B"/>
    <w:rsid w:val="00C47CD7"/>
    <w:rsid w:val="00C51752"/>
    <w:rsid w:val="00C53801"/>
    <w:rsid w:val="00C54A3A"/>
    <w:rsid w:val="00C54A80"/>
    <w:rsid w:val="00C553EB"/>
    <w:rsid w:val="00C55566"/>
    <w:rsid w:val="00C56448"/>
    <w:rsid w:val="00C56AE2"/>
    <w:rsid w:val="00C603C7"/>
    <w:rsid w:val="00C61BD6"/>
    <w:rsid w:val="00C639A8"/>
    <w:rsid w:val="00C667BE"/>
    <w:rsid w:val="00C6766B"/>
    <w:rsid w:val="00C679FE"/>
    <w:rsid w:val="00C67C1B"/>
    <w:rsid w:val="00C72223"/>
    <w:rsid w:val="00C75664"/>
    <w:rsid w:val="00C76417"/>
    <w:rsid w:val="00C7726F"/>
    <w:rsid w:val="00C823DA"/>
    <w:rsid w:val="00C8259F"/>
    <w:rsid w:val="00C82746"/>
    <w:rsid w:val="00C8312F"/>
    <w:rsid w:val="00C83D9D"/>
    <w:rsid w:val="00C84C47"/>
    <w:rsid w:val="00C858A4"/>
    <w:rsid w:val="00C8619C"/>
    <w:rsid w:val="00C86AFA"/>
    <w:rsid w:val="00C90F21"/>
    <w:rsid w:val="00C92765"/>
    <w:rsid w:val="00C92848"/>
    <w:rsid w:val="00C92ABB"/>
    <w:rsid w:val="00C93A3F"/>
    <w:rsid w:val="00C94ADC"/>
    <w:rsid w:val="00C95D2A"/>
    <w:rsid w:val="00C96515"/>
    <w:rsid w:val="00CA08FA"/>
    <w:rsid w:val="00CA2503"/>
    <w:rsid w:val="00CB0169"/>
    <w:rsid w:val="00CB18D0"/>
    <w:rsid w:val="00CB1C8A"/>
    <w:rsid w:val="00CB235E"/>
    <w:rsid w:val="00CB24F5"/>
    <w:rsid w:val="00CB2663"/>
    <w:rsid w:val="00CB3949"/>
    <w:rsid w:val="00CB3BBE"/>
    <w:rsid w:val="00CB59E9"/>
    <w:rsid w:val="00CB5D23"/>
    <w:rsid w:val="00CB64F6"/>
    <w:rsid w:val="00CC0045"/>
    <w:rsid w:val="00CC0D6A"/>
    <w:rsid w:val="00CC10CC"/>
    <w:rsid w:val="00CC1AB4"/>
    <w:rsid w:val="00CC3831"/>
    <w:rsid w:val="00CC3E3D"/>
    <w:rsid w:val="00CC519B"/>
    <w:rsid w:val="00CC58CE"/>
    <w:rsid w:val="00CC6441"/>
    <w:rsid w:val="00CC6DD4"/>
    <w:rsid w:val="00CC74D8"/>
    <w:rsid w:val="00CD12C1"/>
    <w:rsid w:val="00CD214E"/>
    <w:rsid w:val="00CD44CE"/>
    <w:rsid w:val="00CD46FA"/>
    <w:rsid w:val="00CD5973"/>
    <w:rsid w:val="00CD5AA1"/>
    <w:rsid w:val="00CD68A4"/>
    <w:rsid w:val="00CD7DDA"/>
    <w:rsid w:val="00CE04EE"/>
    <w:rsid w:val="00CE0ED6"/>
    <w:rsid w:val="00CE178A"/>
    <w:rsid w:val="00CE2425"/>
    <w:rsid w:val="00CE31A6"/>
    <w:rsid w:val="00CE4FEA"/>
    <w:rsid w:val="00CE58AE"/>
    <w:rsid w:val="00CF0123"/>
    <w:rsid w:val="00CF09AA"/>
    <w:rsid w:val="00CF1286"/>
    <w:rsid w:val="00CF1840"/>
    <w:rsid w:val="00CF19CE"/>
    <w:rsid w:val="00CF1AA3"/>
    <w:rsid w:val="00CF4813"/>
    <w:rsid w:val="00CF5233"/>
    <w:rsid w:val="00CF68C6"/>
    <w:rsid w:val="00CF691D"/>
    <w:rsid w:val="00CF757C"/>
    <w:rsid w:val="00D029B8"/>
    <w:rsid w:val="00D02F60"/>
    <w:rsid w:val="00D04623"/>
    <w:rsid w:val="00D0464E"/>
    <w:rsid w:val="00D04A96"/>
    <w:rsid w:val="00D06283"/>
    <w:rsid w:val="00D066C4"/>
    <w:rsid w:val="00D07A7B"/>
    <w:rsid w:val="00D10097"/>
    <w:rsid w:val="00D10864"/>
    <w:rsid w:val="00D10935"/>
    <w:rsid w:val="00D10E06"/>
    <w:rsid w:val="00D15197"/>
    <w:rsid w:val="00D154F0"/>
    <w:rsid w:val="00D16820"/>
    <w:rsid w:val="00D169C8"/>
    <w:rsid w:val="00D1793F"/>
    <w:rsid w:val="00D17CB7"/>
    <w:rsid w:val="00D17D1F"/>
    <w:rsid w:val="00D21573"/>
    <w:rsid w:val="00D21930"/>
    <w:rsid w:val="00D22AF5"/>
    <w:rsid w:val="00D23598"/>
    <w:rsid w:val="00D235EA"/>
    <w:rsid w:val="00D23DB2"/>
    <w:rsid w:val="00D247A9"/>
    <w:rsid w:val="00D24F09"/>
    <w:rsid w:val="00D3015D"/>
    <w:rsid w:val="00D31E38"/>
    <w:rsid w:val="00D32721"/>
    <w:rsid w:val="00D328DC"/>
    <w:rsid w:val="00D33387"/>
    <w:rsid w:val="00D33F11"/>
    <w:rsid w:val="00D34FEB"/>
    <w:rsid w:val="00D37183"/>
    <w:rsid w:val="00D402FB"/>
    <w:rsid w:val="00D4105A"/>
    <w:rsid w:val="00D424A1"/>
    <w:rsid w:val="00D42EDC"/>
    <w:rsid w:val="00D432E3"/>
    <w:rsid w:val="00D44056"/>
    <w:rsid w:val="00D44611"/>
    <w:rsid w:val="00D458FA"/>
    <w:rsid w:val="00D45B76"/>
    <w:rsid w:val="00D47D7A"/>
    <w:rsid w:val="00D5084B"/>
    <w:rsid w:val="00D50ABD"/>
    <w:rsid w:val="00D54474"/>
    <w:rsid w:val="00D55290"/>
    <w:rsid w:val="00D567BC"/>
    <w:rsid w:val="00D57791"/>
    <w:rsid w:val="00D57BD4"/>
    <w:rsid w:val="00D6046A"/>
    <w:rsid w:val="00D62870"/>
    <w:rsid w:val="00D65463"/>
    <w:rsid w:val="00D654DE"/>
    <w:rsid w:val="00D655D9"/>
    <w:rsid w:val="00D65872"/>
    <w:rsid w:val="00D676F3"/>
    <w:rsid w:val="00D707F2"/>
    <w:rsid w:val="00D70EF5"/>
    <w:rsid w:val="00D70F60"/>
    <w:rsid w:val="00D71024"/>
    <w:rsid w:val="00D7198A"/>
    <w:rsid w:val="00D71A25"/>
    <w:rsid w:val="00D71FCF"/>
    <w:rsid w:val="00D72A54"/>
    <w:rsid w:val="00D72CC1"/>
    <w:rsid w:val="00D73026"/>
    <w:rsid w:val="00D739A1"/>
    <w:rsid w:val="00D75107"/>
    <w:rsid w:val="00D76308"/>
    <w:rsid w:val="00D76EC9"/>
    <w:rsid w:val="00D801DC"/>
    <w:rsid w:val="00D80E7D"/>
    <w:rsid w:val="00D81397"/>
    <w:rsid w:val="00D82100"/>
    <w:rsid w:val="00D8251A"/>
    <w:rsid w:val="00D82CD4"/>
    <w:rsid w:val="00D82F29"/>
    <w:rsid w:val="00D82F9D"/>
    <w:rsid w:val="00D8486E"/>
    <w:rsid w:val="00D848B9"/>
    <w:rsid w:val="00D8650F"/>
    <w:rsid w:val="00D90E69"/>
    <w:rsid w:val="00D91368"/>
    <w:rsid w:val="00D91904"/>
    <w:rsid w:val="00D93106"/>
    <w:rsid w:val="00D933E9"/>
    <w:rsid w:val="00D940B0"/>
    <w:rsid w:val="00D9505D"/>
    <w:rsid w:val="00D953D0"/>
    <w:rsid w:val="00D959F5"/>
    <w:rsid w:val="00D96884"/>
    <w:rsid w:val="00D96E1B"/>
    <w:rsid w:val="00D97DA6"/>
    <w:rsid w:val="00DA3FDD"/>
    <w:rsid w:val="00DA3FEE"/>
    <w:rsid w:val="00DA577B"/>
    <w:rsid w:val="00DA7017"/>
    <w:rsid w:val="00DA7028"/>
    <w:rsid w:val="00DA74F0"/>
    <w:rsid w:val="00DA7921"/>
    <w:rsid w:val="00DB1464"/>
    <w:rsid w:val="00DB1AD2"/>
    <w:rsid w:val="00DB1B8A"/>
    <w:rsid w:val="00DB1BDC"/>
    <w:rsid w:val="00DB1E17"/>
    <w:rsid w:val="00DB22FF"/>
    <w:rsid w:val="00DB273C"/>
    <w:rsid w:val="00DB27B7"/>
    <w:rsid w:val="00DB2B58"/>
    <w:rsid w:val="00DB2D26"/>
    <w:rsid w:val="00DB5206"/>
    <w:rsid w:val="00DB6276"/>
    <w:rsid w:val="00DB63F5"/>
    <w:rsid w:val="00DC0654"/>
    <w:rsid w:val="00DC1C6B"/>
    <w:rsid w:val="00DC2C2E"/>
    <w:rsid w:val="00DC3A0A"/>
    <w:rsid w:val="00DC4AF0"/>
    <w:rsid w:val="00DC7886"/>
    <w:rsid w:val="00DD0CF2"/>
    <w:rsid w:val="00DD149A"/>
    <w:rsid w:val="00DD3FA5"/>
    <w:rsid w:val="00DD54D3"/>
    <w:rsid w:val="00DD74D2"/>
    <w:rsid w:val="00DE041A"/>
    <w:rsid w:val="00DE1554"/>
    <w:rsid w:val="00DE1B7E"/>
    <w:rsid w:val="00DE2901"/>
    <w:rsid w:val="00DE341F"/>
    <w:rsid w:val="00DE3819"/>
    <w:rsid w:val="00DE40A5"/>
    <w:rsid w:val="00DE590F"/>
    <w:rsid w:val="00DE7DC1"/>
    <w:rsid w:val="00DF2100"/>
    <w:rsid w:val="00DF2F6A"/>
    <w:rsid w:val="00DF3E04"/>
    <w:rsid w:val="00DF3F7E"/>
    <w:rsid w:val="00DF66D1"/>
    <w:rsid w:val="00DF6C8C"/>
    <w:rsid w:val="00DF7648"/>
    <w:rsid w:val="00E00C17"/>
    <w:rsid w:val="00E00E29"/>
    <w:rsid w:val="00E02BAB"/>
    <w:rsid w:val="00E04651"/>
    <w:rsid w:val="00E04CEB"/>
    <w:rsid w:val="00E060BC"/>
    <w:rsid w:val="00E110F4"/>
    <w:rsid w:val="00E112D0"/>
    <w:rsid w:val="00E11420"/>
    <w:rsid w:val="00E1147A"/>
    <w:rsid w:val="00E132FB"/>
    <w:rsid w:val="00E165CD"/>
    <w:rsid w:val="00E170B7"/>
    <w:rsid w:val="00E177DD"/>
    <w:rsid w:val="00E20900"/>
    <w:rsid w:val="00E20C7F"/>
    <w:rsid w:val="00E23487"/>
    <w:rsid w:val="00E2396E"/>
    <w:rsid w:val="00E24728"/>
    <w:rsid w:val="00E25681"/>
    <w:rsid w:val="00E26F84"/>
    <w:rsid w:val="00E276AC"/>
    <w:rsid w:val="00E33B12"/>
    <w:rsid w:val="00E34A35"/>
    <w:rsid w:val="00E350DE"/>
    <w:rsid w:val="00E36F25"/>
    <w:rsid w:val="00E37C2F"/>
    <w:rsid w:val="00E37CB8"/>
    <w:rsid w:val="00E4031B"/>
    <w:rsid w:val="00E40C73"/>
    <w:rsid w:val="00E41C28"/>
    <w:rsid w:val="00E4282A"/>
    <w:rsid w:val="00E42B31"/>
    <w:rsid w:val="00E42E2A"/>
    <w:rsid w:val="00E4503B"/>
    <w:rsid w:val="00E45722"/>
    <w:rsid w:val="00E46308"/>
    <w:rsid w:val="00E46CD8"/>
    <w:rsid w:val="00E47E3D"/>
    <w:rsid w:val="00E5022D"/>
    <w:rsid w:val="00E5048E"/>
    <w:rsid w:val="00E504DC"/>
    <w:rsid w:val="00E51CED"/>
    <w:rsid w:val="00E51E17"/>
    <w:rsid w:val="00E52DAB"/>
    <w:rsid w:val="00E539B0"/>
    <w:rsid w:val="00E55699"/>
    <w:rsid w:val="00E55994"/>
    <w:rsid w:val="00E60606"/>
    <w:rsid w:val="00E60C66"/>
    <w:rsid w:val="00E61513"/>
    <w:rsid w:val="00E6164D"/>
    <w:rsid w:val="00E616B6"/>
    <w:rsid w:val="00E618C9"/>
    <w:rsid w:val="00E61A74"/>
    <w:rsid w:val="00E62774"/>
    <w:rsid w:val="00E6307C"/>
    <w:rsid w:val="00E636FA"/>
    <w:rsid w:val="00E66C50"/>
    <w:rsid w:val="00E679D3"/>
    <w:rsid w:val="00E71208"/>
    <w:rsid w:val="00E71386"/>
    <w:rsid w:val="00E71444"/>
    <w:rsid w:val="00E71C91"/>
    <w:rsid w:val="00E71E2E"/>
    <w:rsid w:val="00E720A1"/>
    <w:rsid w:val="00E72217"/>
    <w:rsid w:val="00E73194"/>
    <w:rsid w:val="00E739FF"/>
    <w:rsid w:val="00E75DDA"/>
    <w:rsid w:val="00E76061"/>
    <w:rsid w:val="00E76C5C"/>
    <w:rsid w:val="00E773E8"/>
    <w:rsid w:val="00E81B4D"/>
    <w:rsid w:val="00E83681"/>
    <w:rsid w:val="00E83ADD"/>
    <w:rsid w:val="00E84F38"/>
    <w:rsid w:val="00E84F5D"/>
    <w:rsid w:val="00E85623"/>
    <w:rsid w:val="00E86E71"/>
    <w:rsid w:val="00E87441"/>
    <w:rsid w:val="00E91FAE"/>
    <w:rsid w:val="00E958A9"/>
    <w:rsid w:val="00E96E3F"/>
    <w:rsid w:val="00E97B78"/>
    <w:rsid w:val="00EA270C"/>
    <w:rsid w:val="00EA39DC"/>
    <w:rsid w:val="00EA4974"/>
    <w:rsid w:val="00EA51F9"/>
    <w:rsid w:val="00EA532E"/>
    <w:rsid w:val="00EB06D9"/>
    <w:rsid w:val="00EB192B"/>
    <w:rsid w:val="00EB19ED"/>
    <w:rsid w:val="00EB1CAB"/>
    <w:rsid w:val="00EB322A"/>
    <w:rsid w:val="00EB5750"/>
    <w:rsid w:val="00EB649D"/>
    <w:rsid w:val="00EC0BF2"/>
    <w:rsid w:val="00EC0D3B"/>
    <w:rsid w:val="00EC0E5E"/>
    <w:rsid w:val="00EC0F5A"/>
    <w:rsid w:val="00EC4265"/>
    <w:rsid w:val="00EC4CEB"/>
    <w:rsid w:val="00EC659E"/>
    <w:rsid w:val="00ED1E83"/>
    <w:rsid w:val="00ED2072"/>
    <w:rsid w:val="00ED208B"/>
    <w:rsid w:val="00ED2300"/>
    <w:rsid w:val="00ED2AE0"/>
    <w:rsid w:val="00ED3397"/>
    <w:rsid w:val="00ED5553"/>
    <w:rsid w:val="00ED5643"/>
    <w:rsid w:val="00ED5E36"/>
    <w:rsid w:val="00ED6961"/>
    <w:rsid w:val="00ED79E1"/>
    <w:rsid w:val="00EE0234"/>
    <w:rsid w:val="00EE1903"/>
    <w:rsid w:val="00EE2999"/>
    <w:rsid w:val="00EE2A06"/>
    <w:rsid w:val="00EE3CBD"/>
    <w:rsid w:val="00EE5188"/>
    <w:rsid w:val="00EE6CF7"/>
    <w:rsid w:val="00EE6DBA"/>
    <w:rsid w:val="00EF0387"/>
    <w:rsid w:val="00EF0B96"/>
    <w:rsid w:val="00EF2BCE"/>
    <w:rsid w:val="00EF3486"/>
    <w:rsid w:val="00EF3BEE"/>
    <w:rsid w:val="00EF3FF2"/>
    <w:rsid w:val="00EF47AF"/>
    <w:rsid w:val="00EF487C"/>
    <w:rsid w:val="00EF53B6"/>
    <w:rsid w:val="00EF5924"/>
    <w:rsid w:val="00EF65E6"/>
    <w:rsid w:val="00F00B73"/>
    <w:rsid w:val="00F00EA2"/>
    <w:rsid w:val="00F02A03"/>
    <w:rsid w:val="00F02B0B"/>
    <w:rsid w:val="00F03168"/>
    <w:rsid w:val="00F04CE1"/>
    <w:rsid w:val="00F06195"/>
    <w:rsid w:val="00F07838"/>
    <w:rsid w:val="00F07A16"/>
    <w:rsid w:val="00F10CF7"/>
    <w:rsid w:val="00F115CA"/>
    <w:rsid w:val="00F14045"/>
    <w:rsid w:val="00F14817"/>
    <w:rsid w:val="00F14EBA"/>
    <w:rsid w:val="00F1510F"/>
    <w:rsid w:val="00F1533A"/>
    <w:rsid w:val="00F15E5A"/>
    <w:rsid w:val="00F16B9E"/>
    <w:rsid w:val="00F17747"/>
    <w:rsid w:val="00F1777A"/>
    <w:rsid w:val="00F17F0A"/>
    <w:rsid w:val="00F24FA4"/>
    <w:rsid w:val="00F258C7"/>
    <w:rsid w:val="00F2668F"/>
    <w:rsid w:val="00F2742F"/>
    <w:rsid w:val="00F2753B"/>
    <w:rsid w:val="00F32388"/>
    <w:rsid w:val="00F325A2"/>
    <w:rsid w:val="00F33F8B"/>
    <w:rsid w:val="00F340B2"/>
    <w:rsid w:val="00F35A1F"/>
    <w:rsid w:val="00F37CDB"/>
    <w:rsid w:val="00F400C3"/>
    <w:rsid w:val="00F41D74"/>
    <w:rsid w:val="00F43390"/>
    <w:rsid w:val="00F4407B"/>
    <w:rsid w:val="00F443B2"/>
    <w:rsid w:val="00F458D8"/>
    <w:rsid w:val="00F468C9"/>
    <w:rsid w:val="00F4775D"/>
    <w:rsid w:val="00F50237"/>
    <w:rsid w:val="00F50238"/>
    <w:rsid w:val="00F51EE1"/>
    <w:rsid w:val="00F53596"/>
    <w:rsid w:val="00F542CE"/>
    <w:rsid w:val="00F547BB"/>
    <w:rsid w:val="00F55BA8"/>
    <w:rsid w:val="00F55DB1"/>
    <w:rsid w:val="00F560B2"/>
    <w:rsid w:val="00F56ACA"/>
    <w:rsid w:val="00F600FE"/>
    <w:rsid w:val="00F62E4D"/>
    <w:rsid w:val="00F63E8E"/>
    <w:rsid w:val="00F66B34"/>
    <w:rsid w:val="00F675B9"/>
    <w:rsid w:val="00F711C9"/>
    <w:rsid w:val="00F71C8C"/>
    <w:rsid w:val="00F72BE1"/>
    <w:rsid w:val="00F73557"/>
    <w:rsid w:val="00F74C59"/>
    <w:rsid w:val="00F75C3A"/>
    <w:rsid w:val="00F77D31"/>
    <w:rsid w:val="00F81028"/>
    <w:rsid w:val="00F82E30"/>
    <w:rsid w:val="00F831CB"/>
    <w:rsid w:val="00F8363C"/>
    <w:rsid w:val="00F83BB8"/>
    <w:rsid w:val="00F848A3"/>
    <w:rsid w:val="00F84ACF"/>
    <w:rsid w:val="00F8519D"/>
    <w:rsid w:val="00F85742"/>
    <w:rsid w:val="00F85BF8"/>
    <w:rsid w:val="00F86437"/>
    <w:rsid w:val="00F86DA7"/>
    <w:rsid w:val="00F871CE"/>
    <w:rsid w:val="00F87802"/>
    <w:rsid w:val="00F9082F"/>
    <w:rsid w:val="00F91AD3"/>
    <w:rsid w:val="00F92777"/>
    <w:rsid w:val="00F92C0A"/>
    <w:rsid w:val="00F92DE0"/>
    <w:rsid w:val="00F9415B"/>
    <w:rsid w:val="00F96012"/>
    <w:rsid w:val="00F9789D"/>
    <w:rsid w:val="00FA13C2"/>
    <w:rsid w:val="00FA1AE2"/>
    <w:rsid w:val="00FA698F"/>
    <w:rsid w:val="00FA7920"/>
    <w:rsid w:val="00FA7F91"/>
    <w:rsid w:val="00FB019D"/>
    <w:rsid w:val="00FB121C"/>
    <w:rsid w:val="00FB1CDD"/>
    <w:rsid w:val="00FB2C2F"/>
    <w:rsid w:val="00FB305C"/>
    <w:rsid w:val="00FB7653"/>
    <w:rsid w:val="00FB7FE5"/>
    <w:rsid w:val="00FC0AB2"/>
    <w:rsid w:val="00FC18E4"/>
    <w:rsid w:val="00FC2E3D"/>
    <w:rsid w:val="00FC38EC"/>
    <w:rsid w:val="00FC3BDE"/>
    <w:rsid w:val="00FC3C97"/>
    <w:rsid w:val="00FC47D0"/>
    <w:rsid w:val="00FC4E3F"/>
    <w:rsid w:val="00FC6C24"/>
    <w:rsid w:val="00FD0375"/>
    <w:rsid w:val="00FD1DBE"/>
    <w:rsid w:val="00FD204C"/>
    <w:rsid w:val="00FD255B"/>
    <w:rsid w:val="00FD25A7"/>
    <w:rsid w:val="00FD27B6"/>
    <w:rsid w:val="00FD360D"/>
    <w:rsid w:val="00FD3689"/>
    <w:rsid w:val="00FD3B50"/>
    <w:rsid w:val="00FD42A3"/>
    <w:rsid w:val="00FD539B"/>
    <w:rsid w:val="00FD7468"/>
    <w:rsid w:val="00FD7CE0"/>
    <w:rsid w:val="00FE0B3B"/>
    <w:rsid w:val="00FE1BE2"/>
    <w:rsid w:val="00FE3C3E"/>
    <w:rsid w:val="00FE560B"/>
    <w:rsid w:val="00FE730A"/>
    <w:rsid w:val="00FE7C24"/>
    <w:rsid w:val="00FF0292"/>
    <w:rsid w:val="00FF1DD7"/>
    <w:rsid w:val="00FF4453"/>
    <w:rsid w:val="00FF5875"/>
    <w:rsid w:val="00FF6E14"/>
    <w:rsid w:val="00FF76D1"/>
    <w:rsid w:val="00FF7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BBBF38"/>
  <w15:docId w15:val="{3AAA662D-8379-41FF-BF26-0ED6BA507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2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3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1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NormalnyWeb">
    <w:name w:val="Normal (Web)"/>
    <w:basedOn w:val="Normalny"/>
    <w:uiPriority w:val="99"/>
    <w:unhideWhenUsed/>
    <w:rsid w:val="000C2BA1"/>
    <w:pPr>
      <w:widowControl/>
      <w:autoSpaceDE/>
      <w:autoSpaceDN/>
      <w:adjustRightInd/>
      <w:spacing w:before="30" w:after="45" w:line="240" w:lineRule="auto"/>
    </w:pPr>
    <w:rPr>
      <w:rFonts w:eastAsia="Times New Roman" w:cs="Times New Roman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141E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141E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141E"/>
    <w:rPr>
      <w:vertAlign w:val="superscript"/>
    </w:rPr>
  </w:style>
  <w:style w:type="paragraph" w:styleId="Poprawka">
    <w:name w:val="Revision"/>
    <w:hidden/>
    <w:uiPriority w:val="99"/>
    <w:semiHidden/>
    <w:rsid w:val="00712421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119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4389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00975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434583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8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6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1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95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9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73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971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431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663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569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831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111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190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7110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4917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3822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5315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56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859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097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7752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38820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6460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217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15052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583554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393563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5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736290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1967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2683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050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142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54881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73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1006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191467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93440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140196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318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1017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8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8958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3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CD27C2C-5540-47F3-B967-E34023A2F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754</Words>
  <Characters>4525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5269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Jarosław Deminet</dc:creator>
  <cp:lastModifiedBy>Marczak-Redecka Joanna</cp:lastModifiedBy>
  <cp:revision>2</cp:revision>
  <cp:lastPrinted>2020-02-18T11:50:00Z</cp:lastPrinted>
  <dcterms:created xsi:type="dcterms:W3CDTF">2020-06-25T12:23:00Z</dcterms:created>
  <dcterms:modified xsi:type="dcterms:W3CDTF">2020-06-25T12:23:00Z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